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95" w:rsidRDefault="00530E23" w:rsidP="00E33795">
      <w:pPr>
        <w:spacing w:after="0" w:line="240" w:lineRule="auto"/>
        <w:rPr>
          <w:rFonts w:ascii="Arial" w:hAnsi="Arial" w:cs="Arial"/>
        </w:rPr>
      </w:pPr>
      <w:r>
        <w:rPr>
          <w:rFonts w:ascii="Arial" w:hAnsi="Arial" w:cs="Arial"/>
        </w:rPr>
        <w:t xml:space="preserve">  </w:t>
      </w:r>
      <w:bookmarkStart w:id="0" w:name="_GoBack"/>
      <w:bookmarkEnd w:id="0"/>
    </w:p>
    <w:p w:rsidR="00E33795" w:rsidRPr="002A61C8" w:rsidRDefault="00E33795" w:rsidP="00E33795">
      <w:pPr>
        <w:keepNext/>
        <w:spacing w:after="0" w:line="240" w:lineRule="auto"/>
        <w:jc w:val="center"/>
        <w:outlineLvl w:val="1"/>
        <w:rPr>
          <w:rFonts w:ascii="Arial" w:hAnsi="Arial" w:cs="Arial"/>
          <w:b/>
          <w:bCs/>
        </w:rPr>
      </w:pPr>
      <w:r w:rsidRPr="002A61C8">
        <w:rPr>
          <w:rFonts w:ascii="Arial" w:hAnsi="Arial" w:cs="Arial"/>
          <w:noProof/>
        </w:rPr>
        <w:drawing>
          <wp:anchor distT="0" distB="0" distL="114300" distR="114300" simplePos="0" relativeHeight="251659264" behindDoc="0" locked="0" layoutInCell="1" allowOverlap="1" wp14:anchorId="57780A62" wp14:editId="33333A34">
            <wp:simplePos x="2400300" y="914400"/>
            <wp:positionH relativeFrom="margin">
              <wp:align>center</wp:align>
            </wp:positionH>
            <wp:positionV relativeFrom="margin">
              <wp:align>top</wp:align>
            </wp:positionV>
            <wp:extent cx="2971800" cy="523875"/>
            <wp:effectExtent l="0" t="0" r="0" b="9525"/>
            <wp:wrapSquare wrapText="bothSides"/>
            <wp:docPr id="1" name="Picture 5" descr="UHG_Logo_3_no 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UHG_Logo_3_no R"/>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523875"/>
                    </a:xfrm>
                    <a:prstGeom prst="rect">
                      <a:avLst/>
                    </a:prstGeom>
                    <a:noFill/>
                    <a:ln>
                      <a:noFill/>
                    </a:ln>
                  </pic:spPr>
                </pic:pic>
              </a:graphicData>
            </a:graphic>
          </wp:anchor>
        </w:drawing>
      </w:r>
    </w:p>
    <w:p w:rsidR="00E33795" w:rsidRPr="002A61C8" w:rsidRDefault="00E33795" w:rsidP="00E33795">
      <w:pPr>
        <w:keepNext/>
        <w:spacing w:after="0" w:line="240" w:lineRule="auto"/>
        <w:jc w:val="center"/>
        <w:outlineLvl w:val="1"/>
        <w:rPr>
          <w:rFonts w:ascii="Arial" w:hAnsi="Arial" w:cs="Arial"/>
          <w:b/>
          <w:bCs/>
        </w:rPr>
      </w:pPr>
    </w:p>
    <w:p w:rsidR="00E33795" w:rsidRPr="002A61C8" w:rsidRDefault="00E33795" w:rsidP="00E33795">
      <w:pPr>
        <w:keepNext/>
        <w:spacing w:after="0" w:line="240" w:lineRule="auto"/>
        <w:jc w:val="center"/>
        <w:outlineLvl w:val="1"/>
        <w:rPr>
          <w:rFonts w:ascii="Arial" w:hAnsi="Arial" w:cs="Arial"/>
          <w:b/>
          <w:bCs/>
        </w:rPr>
      </w:pPr>
    </w:p>
    <w:p w:rsidR="00E33795" w:rsidRPr="002A61C8" w:rsidRDefault="00E33795" w:rsidP="00E33795">
      <w:pPr>
        <w:keepNext/>
        <w:spacing w:after="0" w:line="240" w:lineRule="auto"/>
        <w:jc w:val="center"/>
        <w:outlineLvl w:val="1"/>
        <w:rPr>
          <w:rFonts w:ascii="Arial" w:hAnsi="Arial" w:cs="Arial"/>
          <w:b/>
          <w:bCs/>
        </w:rPr>
      </w:pPr>
      <w:r w:rsidRPr="002A61C8">
        <w:rPr>
          <w:rFonts w:ascii="Arial" w:hAnsi="Arial" w:cs="Arial"/>
          <w:b/>
          <w:bCs/>
        </w:rPr>
        <w:t>OFFICE OF HUMAN RESEARCH AFFAIRS (OHRA)</w:t>
      </w:r>
    </w:p>
    <w:p w:rsidR="00E33795" w:rsidRPr="002A61C8" w:rsidRDefault="00E33795" w:rsidP="00E33795">
      <w:pPr>
        <w:keepNext/>
        <w:spacing w:after="0" w:line="240" w:lineRule="auto"/>
        <w:jc w:val="center"/>
        <w:outlineLvl w:val="1"/>
        <w:rPr>
          <w:rFonts w:ascii="Arial" w:hAnsi="Arial" w:cs="Arial"/>
          <w:b/>
          <w:bCs/>
        </w:rPr>
      </w:pPr>
    </w:p>
    <w:p w:rsidR="00E33795" w:rsidRPr="002A61C8" w:rsidRDefault="004C4A91" w:rsidP="00E33795">
      <w:pPr>
        <w:spacing w:after="0" w:line="240" w:lineRule="auto"/>
        <w:jc w:val="center"/>
        <w:rPr>
          <w:rFonts w:ascii="Arial" w:hAnsi="Arial" w:cs="Arial"/>
          <w:b/>
          <w:bCs/>
          <w:color w:val="009104" w:themeColor="accent2"/>
          <w:kern w:val="36"/>
        </w:rPr>
      </w:pPr>
      <w:r>
        <w:rPr>
          <w:rFonts w:ascii="Arial" w:hAnsi="Arial" w:cs="Arial"/>
          <w:b/>
          <w:bCs/>
          <w:color w:val="009104" w:themeColor="accent2"/>
          <w:kern w:val="36"/>
        </w:rPr>
        <w:t>GUIDANCE: DISTINGUISHING OPERATIONAL vs. RESEARCH PROJECTS</w:t>
      </w:r>
    </w:p>
    <w:p w:rsidR="00E33795" w:rsidRDefault="00E33795" w:rsidP="00E33795">
      <w:pPr>
        <w:spacing w:after="0" w:line="240" w:lineRule="auto"/>
        <w:rPr>
          <w:rFonts w:ascii="Arial" w:hAnsi="Arial" w:cs="Arial"/>
        </w:rPr>
      </w:pPr>
    </w:p>
    <w:p w:rsidR="00E33795" w:rsidRDefault="00E33795" w:rsidP="00E33795">
      <w:pPr>
        <w:spacing w:after="0" w:line="240" w:lineRule="auto"/>
        <w:rPr>
          <w:rFonts w:ascii="Arial" w:hAnsi="Arial" w:cs="Arial"/>
        </w:rPr>
      </w:pPr>
    </w:p>
    <w:p w:rsidR="008E4B31" w:rsidRPr="009A2C6A" w:rsidRDefault="009A2C6A" w:rsidP="009A2C6A">
      <w:pPr>
        <w:pStyle w:val="Title"/>
        <w:rPr>
          <w:rFonts w:ascii="Arial" w:hAnsi="Arial" w:cs="Arial"/>
          <w:sz w:val="28"/>
          <w:szCs w:val="28"/>
        </w:rPr>
      </w:pPr>
      <w:r w:rsidRPr="009A2C6A">
        <w:rPr>
          <w:rFonts w:ascii="Arial" w:hAnsi="Arial" w:cs="Arial"/>
          <w:sz w:val="28"/>
          <w:szCs w:val="28"/>
        </w:rPr>
        <w:t>Overview and Definitions</w:t>
      </w:r>
    </w:p>
    <w:p w:rsidR="00E31DDC" w:rsidRPr="00E33795" w:rsidRDefault="008E4B31" w:rsidP="00E31DDC">
      <w:pPr>
        <w:spacing w:after="0" w:line="240" w:lineRule="auto"/>
        <w:rPr>
          <w:rFonts w:ascii="Arial" w:hAnsi="Arial" w:cs="Arial"/>
        </w:rPr>
      </w:pPr>
      <w:r w:rsidRPr="00E33795">
        <w:rPr>
          <w:rFonts w:ascii="Arial" w:hAnsi="Arial" w:cs="Arial"/>
        </w:rPr>
        <w:t xml:space="preserve">Federal regulations require human participant research to have appropriate regulatory review, while </w:t>
      </w:r>
      <w:r w:rsidR="00E31DDC">
        <w:rPr>
          <w:rFonts w:ascii="Arial" w:hAnsi="Arial" w:cs="Arial"/>
        </w:rPr>
        <w:t>projects classified as</w:t>
      </w:r>
      <w:r w:rsidRPr="00E33795">
        <w:rPr>
          <w:rFonts w:ascii="Arial" w:hAnsi="Arial" w:cs="Arial"/>
        </w:rPr>
        <w:t xml:space="preserve"> </w:t>
      </w:r>
      <w:r w:rsidR="009A2C6A">
        <w:rPr>
          <w:rFonts w:ascii="Arial" w:hAnsi="Arial" w:cs="Arial"/>
        </w:rPr>
        <w:t>operational</w:t>
      </w:r>
      <w:r w:rsidRPr="00E33795">
        <w:rPr>
          <w:rFonts w:ascii="Arial" w:hAnsi="Arial" w:cs="Arial"/>
        </w:rPr>
        <w:t xml:space="preserve"> do not require regulatory oversight. </w:t>
      </w:r>
      <w:r w:rsidR="00E31DDC" w:rsidRPr="00E31DDC">
        <w:rPr>
          <w:rFonts w:ascii="Arial" w:hAnsi="Arial" w:cs="Arial"/>
        </w:rPr>
        <w:t xml:space="preserve">Determining if an activity is Research or </w:t>
      </w:r>
      <w:r w:rsidR="00BA1255">
        <w:rPr>
          <w:rFonts w:ascii="Arial" w:hAnsi="Arial" w:cs="Arial"/>
        </w:rPr>
        <w:t xml:space="preserve">Operations </w:t>
      </w:r>
      <w:r w:rsidR="00E31DDC" w:rsidRPr="00E31DDC">
        <w:rPr>
          <w:rFonts w:ascii="Arial" w:hAnsi="Arial" w:cs="Arial"/>
        </w:rPr>
        <w:t>can be challenging.</w:t>
      </w:r>
      <w:r w:rsidR="00E31DDC">
        <w:rPr>
          <w:rFonts w:ascii="Arial" w:hAnsi="Arial" w:cs="Arial"/>
        </w:rPr>
        <w:t xml:space="preserve"> </w:t>
      </w:r>
      <w:r w:rsidR="00E31DDC" w:rsidRPr="00E33795">
        <w:rPr>
          <w:rFonts w:ascii="Arial" w:hAnsi="Arial" w:cs="Arial"/>
        </w:rPr>
        <w:t xml:space="preserve">The following guidance is provided to assist in </w:t>
      </w:r>
      <w:r w:rsidR="00E31DDC">
        <w:rPr>
          <w:rFonts w:ascii="Arial" w:hAnsi="Arial" w:cs="Arial"/>
        </w:rPr>
        <w:t>distinguishing operational projects from research projects. This guidance is meant to support project</w:t>
      </w:r>
      <w:r w:rsidR="00E31DDC" w:rsidRPr="00E33795">
        <w:rPr>
          <w:rFonts w:ascii="Arial" w:hAnsi="Arial" w:cs="Arial"/>
        </w:rPr>
        <w:t xml:space="preserve"> planning </w:t>
      </w:r>
      <w:r w:rsidR="00E31DDC">
        <w:rPr>
          <w:rFonts w:ascii="Arial" w:hAnsi="Arial" w:cs="Arial"/>
        </w:rPr>
        <w:t>and</w:t>
      </w:r>
      <w:r w:rsidR="00E31DDC" w:rsidRPr="00E33795">
        <w:rPr>
          <w:rFonts w:ascii="Arial" w:hAnsi="Arial" w:cs="Arial"/>
        </w:rPr>
        <w:t xml:space="preserve"> development only.</w:t>
      </w:r>
      <w:r w:rsidR="00E31DDC">
        <w:rPr>
          <w:rFonts w:ascii="Arial" w:hAnsi="Arial" w:cs="Arial"/>
        </w:rPr>
        <w:t xml:space="preserve"> This guidance should not be used to determine whether your project requires OHRA submission or IRB review.</w:t>
      </w:r>
      <w:r w:rsidR="00E31DDC" w:rsidRPr="00E33795">
        <w:rPr>
          <w:rFonts w:ascii="Arial" w:hAnsi="Arial" w:cs="Arial"/>
        </w:rPr>
        <w:t xml:space="preserve">  Please contact </w:t>
      </w:r>
      <w:r w:rsidR="00E31DDC">
        <w:rPr>
          <w:rFonts w:ascii="Arial" w:hAnsi="Arial" w:cs="Arial"/>
        </w:rPr>
        <w:t>the</w:t>
      </w:r>
      <w:r w:rsidR="00E31DDC" w:rsidRPr="00E33795">
        <w:rPr>
          <w:rFonts w:ascii="Arial" w:hAnsi="Arial" w:cs="Arial"/>
        </w:rPr>
        <w:t xml:space="preserve"> Office of Human Research Affairs for any </w:t>
      </w:r>
      <w:r w:rsidR="00E31DDC">
        <w:rPr>
          <w:rFonts w:ascii="Arial" w:hAnsi="Arial" w:cs="Arial"/>
        </w:rPr>
        <w:t xml:space="preserve">further </w:t>
      </w:r>
      <w:r w:rsidR="00E31DDC" w:rsidRPr="00E33795">
        <w:rPr>
          <w:rFonts w:ascii="Arial" w:hAnsi="Arial" w:cs="Arial"/>
        </w:rPr>
        <w:t xml:space="preserve">assistance </w:t>
      </w:r>
      <w:r w:rsidR="00E31DDC">
        <w:rPr>
          <w:rFonts w:ascii="Arial" w:hAnsi="Arial" w:cs="Arial"/>
        </w:rPr>
        <w:t>needed regarding</w:t>
      </w:r>
      <w:r w:rsidR="00E31DDC" w:rsidRPr="00E33795">
        <w:rPr>
          <w:rFonts w:ascii="Arial" w:hAnsi="Arial" w:cs="Arial"/>
        </w:rPr>
        <w:t xml:space="preserve"> project specific determinations and following the correct pathways based on </w:t>
      </w:r>
      <w:r w:rsidR="005D0FA6">
        <w:rPr>
          <w:rFonts w:ascii="Arial" w:hAnsi="Arial" w:cs="Arial"/>
        </w:rPr>
        <w:t>goals</w:t>
      </w:r>
      <w:r w:rsidR="00E31DDC" w:rsidRPr="00E33795">
        <w:rPr>
          <w:rFonts w:ascii="Arial" w:hAnsi="Arial" w:cs="Arial"/>
        </w:rPr>
        <w:t xml:space="preserve"> of the project. </w:t>
      </w:r>
    </w:p>
    <w:p w:rsidR="009A2C6A" w:rsidRDefault="009A2C6A" w:rsidP="00E33795">
      <w:pPr>
        <w:spacing w:after="0" w:line="240" w:lineRule="auto"/>
        <w:rPr>
          <w:rFonts w:ascii="Arial" w:hAnsi="Arial" w:cs="Arial"/>
          <w:b/>
          <w:bCs/>
        </w:rPr>
      </w:pPr>
    </w:p>
    <w:p w:rsidR="003D0DF1" w:rsidRPr="003D0DF1" w:rsidRDefault="00E31DDC" w:rsidP="00E31DDC">
      <w:pPr>
        <w:spacing w:after="0" w:line="240" w:lineRule="auto"/>
        <w:rPr>
          <w:rFonts w:ascii="Arial" w:hAnsi="Arial" w:cs="Arial"/>
          <w:b/>
          <w:bCs/>
          <w:sz w:val="20"/>
        </w:rPr>
      </w:pPr>
      <w:r w:rsidRPr="003D0DF1">
        <w:rPr>
          <w:rFonts w:ascii="Arial" w:hAnsi="Arial" w:cs="Arial"/>
          <w:b/>
          <w:bCs/>
          <w:color w:val="0066F5" w:themeColor="accent1"/>
          <w:sz w:val="24"/>
        </w:rPr>
        <w:t>Research</w:t>
      </w:r>
      <w:r w:rsidR="005D0FA6">
        <w:rPr>
          <w:rFonts w:ascii="Arial" w:hAnsi="Arial" w:cs="Arial"/>
          <w:b/>
          <w:bCs/>
          <w:color w:val="0066F5" w:themeColor="accent1"/>
          <w:sz w:val="24"/>
        </w:rPr>
        <w:t xml:space="preserve"> Projects</w:t>
      </w:r>
      <w:r w:rsidRPr="003D0DF1">
        <w:rPr>
          <w:rFonts w:ascii="Arial" w:hAnsi="Arial" w:cs="Arial"/>
          <w:b/>
          <w:bCs/>
          <w:sz w:val="20"/>
        </w:rPr>
        <w:t xml:space="preserve"> </w:t>
      </w:r>
    </w:p>
    <w:p w:rsidR="003467EC" w:rsidRDefault="003467EC" w:rsidP="00E31DDC">
      <w:pPr>
        <w:spacing w:after="0" w:line="240" w:lineRule="auto"/>
        <w:rPr>
          <w:rFonts w:ascii="Arial" w:hAnsi="Arial" w:cs="Arial"/>
          <w:bCs/>
        </w:rPr>
      </w:pPr>
    </w:p>
    <w:p w:rsidR="00E31DDC" w:rsidRPr="003D0DF1" w:rsidRDefault="003D0DF1" w:rsidP="00E31DDC">
      <w:pPr>
        <w:spacing w:after="0" w:line="240" w:lineRule="auto"/>
        <w:rPr>
          <w:rFonts w:ascii="Arial" w:hAnsi="Arial" w:cs="Arial"/>
          <w:b/>
          <w:bCs/>
        </w:rPr>
      </w:pPr>
      <w:r w:rsidRPr="003D0DF1">
        <w:rPr>
          <w:rFonts w:ascii="Arial" w:hAnsi="Arial" w:cs="Arial"/>
          <w:bCs/>
        </w:rPr>
        <w:t xml:space="preserve">Research </w:t>
      </w:r>
      <w:r w:rsidR="00E31DDC" w:rsidRPr="003D0DF1">
        <w:rPr>
          <w:rFonts w:ascii="Arial" w:hAnsi="Arial" w:cs="Arial"/>
          <w:bCs/>
        </w:rPr>
        <w:t>is defined in US regulation</w:t>
      </w:r>
      <w:r w:rsidRPr="003D0DF1">
        <w:rPr>
          <w:rFonts w:ascii="Arial" w:hAnsi="Arial" w:cs="Arial"/>
          <w:bCs/>
        </w:rPr>
        <w:t>s as</w:t>
      </w:r>
      <w:r w:rsidRPr="003D0DF1">
        <w:rPr>
          <w:rFonts w:ascii="Arial" w:hAnsi="Arial" w:cs="Arial"/>
        </w:rPr>
        <w:t xml:space="preserve"> </w:t>
      </w:r>
      <w:r w:rsidRPr="003D0DF1">
        <w:rPr>
          <w:rFonts w:ascii="Arial" w:hAnsi="Arial" w:cs="Arial"/>
          <w:i/>
        </w:rPr>
        <w:t>“A</w:t>
      </w:r>
      <w:r w:rsidR="00E31DDC" w:rsidRPr="003D0DF1">
        <w:rPr>
          <w:rFonts w:ascii="Arial" w:hAnsi="Arial" w:cs="Arial"/>
          <w:i/>
        </w:rPr>
        <w:t xml:space="preserve"> systematic investigation, including research development, testing and evaluation, </w:t>
      </w:r>
      <w:r w:rsidR="00E31DDC" w:rsidRPr="003D0DF1">
        <w:rPr>
          <w:rFonts w:ascii="Arial" w:hAnsi="Arial" w:cs="Arial"/>
          <w:b/>
          <w:i/>
        </w:rPr>
        <w:t>designed</w:t>
      </w:r>
      <w:r w:rsidR="00E31DDC" w:rsidRPr="003D0DF1">
        <w:rPr>
          <w:rFonts w:ascii="Arial" w:hAnsi="Arial" w:cs="Arial"/>
          <w:i/>
        </w:rPr>
        <w:t xml:space="preserve"> </w:t>
      </w:r>
      <w:r w:rsidR="00E31DDC" w:rsidRPr="003D0DF1">
        <w:rPr>
          <w:rFonts w:ascii="Arial" w:hAnsi="Arial" w:cs="Arial"/>
          <w:b/>
          <w:i/>
        </w:rPr>
        <w:t>to develop or</w:t>
      </w:r>
      <w:r w:rsidR="00E31DDC" w:rsidRPr="003D0DF1">
        <w:rPr>
          <w:rFonts w:ascii="Arial" w:hAnsi="Arial" w:cs="Arial"/>
          <w:i/>
        </w:rPr>
        <w:t xml:space="preserve"> </w:t>
      </w:r>
      <w:r w:rsidR="00E31DDC" w:rsidRPr="003D0DF1">
        <w:rPr>
          <w:rFonts w:ascii="Arial" w:hAnsi="Arial" w:cs="Arial"/>
          <w:b/>
          <w:i/>
        </w:rPr>
        <w:t>contribute to generalizable knowledge</w:t>
      </w:r>
      <w:r w:rsidRPr="003D0DF1">
        <w:rPr>
          <w:rFonts w:ascii="Arial" w:hAnsi="Arial" w:cs="Arial"/>
          <w:b/>
          <w:i/>
        </w:rPr>
        <w:t>”</w:t>
      </w:r>
    </w:p>
    <w:p w:rsidR="00E31DDC" w:rsidRDefault="00E31DDC" w:rsidP="00E31DDC">
      <w:pPr>
        <w:spacing w:after="0" w:line="240" w:lineRule="auto"/>
        <w:rPr>
          <w:rFonts w:ascii="Arial" w:hAnsi="Arial" w:cs="Arial"/>
          <w:b/>
          <w:bCs/>
        </w:rPr>
      </w:pPr>
    </w:p>
    <w:p w:rsidR="005D0FA6" w:rsidRPr="005D0FA6" w:rsidRDefault="005D0FA6" w:rsidP="00E31DDC">
      <w:pPr>
        <w:spacing w:after="0" w:line="240" w:lineRule="auto"/>
        <w:rPr>
          <w:rFonts w:ascii="Arial" w:hAnsi="Arial" w:cs="Arial"/>
          <w:bCs/>
        </w:rPr>
      </w:pPr>
      <w:r w:rsidRPr="005D0FA6">
        <w:rPr>
          <w:rFonts w:ascii="Arial" w:hAnsi="Arial" w:cs="Arial"/>
          <w:bCs/>
        </w:rPr>
        <w:t>Research involves the study of materials an</w:t>
      </w:r>
      <w:r>
        <w:rPr>
          <w:rFonts w:ascii="Arial" w:hAnsi="Arial" w:cs="Arial"/>
          <w:bCs/>
        </w:rPr>
        <w:t xml:space="preserve">d sources in order to establish </w:t>
      </w:r>
      <w:r w:rsidRPr="005D0FA6">
        <w:rPr>
          <w:rFonts w:ascii="Arial" w:hAnsi="Arial" w:cs="Arial"/>
          <w:bCs/>
        </w:rPr>
        <w:t>facts and reach new conclusions</w:t>
      </w:r>
      <w:r>
        <w:rPr>
          <w:rFonts w:ascii="Arial" w:hAnsi="Arial" w:cs="Arial"/>
          <w:bCs/>
        </w:rPr>
        <w:t>.</w:t>
      </w:r>
    </w:p>
    <w:p w:rsidR="005D0FA6" w:rsidRDefault="005D0FA6" w:rsidP="00E31DDC">
      <w:pPr>
        <w:spacing w:after="0" w:line="240" w:lineRule="auto"/>
        <w:rPr>
          <w:rFonts w:ascii="Arial" w:hAnsi="Arial" w:cs="Arial"/>
          <w:b/>
          <w:bCs/>
          <w:color w:val="0066F5" w:themeColor="accent1"/>
          <w:sz w:val="24"/>
        </w:rPr>
      </w:pPr>
    </w:p>
    <w:p w:rsidR="00E31DDC" w:rsidRPr="003D0DF1" w:rsidRDefault="005D0FA6" w:rsidP="00E31DDC">
      <w:pPr>
        <w:spacing w:after="0" w:line="240" w:lineRule="auto"/>
        <w:rPr>
          <w:rFonts w:ascii="Arial" w:hAnsi="Arial" w:cs="Arial"/>
          <w:b/>
          <w:bCs/>
          <w:color w:val="0066F5" w:themeColor="accent1"/>
          <w:sz w:val="24"/>
        </w:rPr>
      </w:pPr>
      <w:r>
        <w:rPr>
          <w:rFonts w:ascii="Arial" w:hAnsi="Arial" w:cs="Arial"/>
          <w:b/>
          <w:bCs/>
          <w:color w:val="0066F5" w:themeColor="accent1"/>
          <w:sz w:val="24"/>
        </w:rPr>
        <w:t>Operational Projects</w:t>
      </w:r>
    </w:p>
    <w:p w:rsidR="003467EC" w:rsidRDefault="003467EC" w:rsidP="00E31DDC">
      <w:pPr>
        <w:spacing w:after="0" w:line="240" w:lineRule="auto"/>
        <w:rPr>
          <w:rFonts w:ascii="Arial" w:hAnsi="Arial" w:cs="Arial"/>
          <w:bCs/>
        </w:rPr>
      </w:pPr>
    </w:p>
    <w:p w:rsidR="003E0629" w:rsidRDefault="00BA1255" w:rsidP="00E31DDC">
      <w:pPr>
        <w:spacing w:after="0" w:line="240" w:lineRule="auto"/>
        <w:rPr>
          <w:rFonts w:ascii="Arial" w:hAnsi="Arial" w:cs="Arial"/>
          <w:bCs/>
        </w:rPr>
      </w:pPr>
      <w:r>
        <w:rPr>
          <w:rFonts w:ascii="Arial" w:hAnsi="Arial" w:cs="Arial"/>
          <w:bCs/>
        </w:rPr>
        <w:t>As noted above,</w:t>
      </w:r>
      <w:r w:rsidRPr="00BA1255">
        <w:rPr>
          <w:rFonts w:ascii="Arial" w:hAnsi="Arial" w:cs="Arial"/>
          <w:bCs/>
        </w:rPr>
        <w:t xml:space="preserve"> </w:t>
      </w:r>
      <w:r>
        <w:rPr>
          <w:rFonts w:ascii="Arial" w:hAnsi="Arial" w:cs="Arial"/>
          <w:bCs/>
        </w:rPr>
        <w:t xml:space="preserve">operational projects do not require regulatory oversight; so there is no </w:t>
      </w:r>
      <w:r w:rsidR="00E31DDC" w:rsidRPr="003D0DF1">
        <w:rPr>
          <w:rFonts w:ascii="Arial" w:hAnsi="Arial" w:cs="Arial"/>
          <w:bCs/>
        </w:rPr>
        <w:t xml:space="preserve">regulatory definition for </w:t>
      </w:r>
      <w:r>
        <w:rPr>
          <w:rFonts w:ascii="Arial" w:hAnsi="Arial" w:cs="Arial"/>
          <w:bCs/>
        </w:rPr>
        <w:t>o</w:t>
      </w:r>
      <w:r w:rsidR="003D0DF1">
        <w:rPr>
          <w:rFonts w:ascii="Arial" w:hAnsi="Arial" w:cs="Arial"/>
          <w:bCs/>
        </w:rPr>
        <w:t>perational projects.</w:t>
      </w:r>
      <w:r>
        <w:rPr>
          <w:rFonts w:ascii="Arial" w:hAnsi="Arial" w:cs="Arial"/>
          <w:bCs/>
        </w:rPr>
        <w:t xml:space="preserve"> </w:t>
      </w:r>
      <w:r w:rsidR="003D0DF1">
        <w:rPr>
          <w:rFonts w:ascii="Arial" w:hAnsi="Arial" w:cs="Arial"/>
          <w:bCs/>
        </w:rPr>
        <w:t>Operational projects are often referred to as Quality Improvement or Quality Assurance initiatives.</w:t>
      </w:r>
      <w:r w:rsidR="003E0629">
        <w:rPr>
          <w:rFonts w:ascii="Arial" w:hAnsi="Arial" w:cs="Arial"/>
          <w:bCs/>
        </w:rPr>
        <w:t xml:space="preserve"> The Institute of Medicine d</w:t>
      </w:r>
      <w:r>
        <w:rPr>
          <w:rFonts w:ascii="Arial" w:hAnsi="Arial" w:cs="Arial"/>
          <w:bCs/>
        </w:rPr>
        <w:t>escribes Quality Improvement as;</w:t>
      </w:r>
    </w:p>
    <w:p w:rsidR="003E0629" w:rsidRDefault="003E0629" w:rsidP="00E31DDC">
      <w:pPr>
        <w:spacing w:after="0" w:line="240" w:lineRule="auto"/>
        <w:rPr>
          <w:rFonts w:ascii="Arial" w:hAnsi="Arial" w:cs="Arial"/>
          <w:bCs/>
        </w:rPr>
      </w:pPr>
    </w:p>
    <w:p w:rsidR="003E0629" w:rsidRDefault="003E0629" w:rsidP="003E0629">
      <w:pPr>
        <w:spacing w:after="0" w:line="240" w:lineRule="auto"/>
        <w:ind w:left="720"/>
        <w:jc w:val="both"/>
        <w:rPr>
          <w:rFonts w:ascii="Arial" w:hAnsi="Arial" w:cs="Arial"/>
          <w:bCs/>
        </w:rPr>
      </w:pPr>
      <w:r>
        <w:rPr>
          <w:rFonts w:ascii="Arial" w:hAnsi="Arial" w:cs="Arial"/>
          <w:bCs/>
        </w:rPr>
        <w:t>“</w:t>
      </w:r>
      <w:r w:rsidRPr="003E0629">
        <w:rPr>
          <w:rFonts w:ascii="Arial" w:hAnsi="Arial" w:cs="Arial"/>
          <w:b/>
          <w:bCs/>
          <w:i/>
        </w:rPr>
        <w:t>A systematic pattern of actions</w:t>
      </w:r>
      <w:r w:rsidRPr="003E0629">
        <w:rPr>
          <w:rFonts w:ascii="Arial" w:hAnsi="Arial" w:cs="Arial"/>
          <w:bCs/>
          <w:i/>
        </w:rPr>
        <w:t xml:space="preserve"> that is constantly optimizing productivity, communication, and value within an organization in order to achieve the aim of </w:t>
      </w:r>
      <w:r w:rsidRPr="003E0629">
        <w:rPr>
          <w:rFonts w:ascii="Arial" w:hAnsi="Arial" w:cs="Arial"/>
          <w:b/>
          <w:bCs/>
          <w:i/>
        </w:rPr>
        <w:t>measuring the attributes</w:t>
      </w:r>
      <w:r w:rsidRPr="003E0629">
        <w:rPr>
          <w:rFonts w:ascii="Arial" w:hAnsi="Arial" w:cs="Arial"/>
          <w:bCs/>
          <w:i/>
        </w:rPr>
        <w:t xml:space="preserve">, properties, and characteristics </w:t>
      </w:r>
      <w:r w:rsidRPr="003E0629">
        <w:rPr>
          <w:rFonts w:ascii="Arial" w:hAnsi="Arial" w:cs="Arial"/>
          <w:b/>
          <w:bCs/>
          <w:i/>
        </w:rPr>
        <w:t>of a product/service</w:t>
      </w:r>
      <w:r w:rsidRPr="003E0629">
        <w:rPr>
          <w:rFonts w:ascii="Arial" w:hAnsi="Arial" w:cs="Arial"/>
          <w:bCs/>
          <w:i/>
        </w:rPr>
        <w:t xml:space="preserve"> </w:t>
      </w:r>
      <w:r w:rsidRPr="003E0629">
        <w:rPr>
          <w:rFonts w:ascii="Arial" w:hAnsi="Arial" w:cs="Arial"/>
          <w:b/>
          <w:bCs/>
          <w:i/>
        </w:rPr>
        <w:t>in the context of</w:t>
      </w:r>
      <w:r w:rsidRPr="003E0629">
        <w:rPr>
          <w:rFonts w:ascii="Arial" w:hAnsi="Arial" w:cs="Arial"/>
          <w:bCs/>
          <w:i/>
        </w:rPr>
        <w:t xml:space="preserve"> the expectations and needs of customers and </w:t>
      </w:r>
      <w:r w:rsidRPr="003E0629">
        <w:rPr>
          <w:rFonts w:ascii="Arial" w:hAnsi="Arial" w:cs="Arial"/>
          <w:b/>
          <w:bCs/>
          <w:i/>
        </w:rPr>
        <w:t>users of that product</w:t>
      </w:r>
      <w:r w:rsidRPr="003E0629">
        <w:rPr>
          <w:rFonts w:ascii="Arial" w:hAnsi="Arial" w:cs="Arial"/>
          <w:bCs/>
        </w:rPr>
        <w:t>"</w:t>
      </w:r>
    </w:p>
    <w:p w:rsidR="003E0629" w:rsidRDefault="003E0629" w:rsidP="00E31DDC">
      <w:pPr>
        <w:spacing w:after="0" w:line="240" w:lineRule="auto"/>
        <w:rPr>
          <w:rFonts w:ascii="Arial" w:hAnsi="Arial" w:cs="Arial"/>
          <w:bCs/>
        </w:rPr>
      </w:pPr>
    </w:p>
    <w:p w:rsidR="00DB4031" w:rsidRDefault="005D0FA6" w:rsidP="00DB4031">
      <w:pPr>
        <w:spacing w:after="0" w:line="240" w:lineRule="auto"/>
        <w:rPr>
          <w:rFonts w:ascii="Arial" w:hAnsi="Arial" w:cs="Arial"/>
          <w:bCs/>
        </w:rPr>
      </w:pPr>
      <w:r>
        <w:rPr>
          <w:rFonts w:ascii="Arial" w:hAnsi="Arial" w:cs="Arial"/>
          <w:bCs/>
        </w:rPr>
        <w:t>Operational projects involve</w:t>
      </w:r>
      <w:r w:rsidR="00BA1255" w:rsidRPr="003D0DF1">
        <w:rPr>
          <w:rFonts w:ascii="Arial" w:hAnsi="Arial" w:cs="Arial"/>
          <w:bCs/>
        </w:rPr>
        <w:t xml:space="preserve"> implementing previously proven/tested, planned and systematic activities to improve or satisfy quality requirements.</w:t>
      </w:r>
      <w:r w:rsidR="00BA1255">
        <w:rPr>
          <w:rFonts w:ascii="Arial" w:hAnsi="Arial" w:cs="Arial"/>
          <w:bCs/>
        </w:rPr>
        <w:t xml:space="preserve"> </w:t>
      </w:r>
    </w:p>
    <w:p w:rsidR="00DB4031" w:rsidRDefault="00DB4031" w:rsidP="00DB4031">
      <w:pPr>
        <w:spacing w:after="0" w:line="240" w:lineRule="auto"/>
        <w:rPr>
          <w:rFonts w:ascii="Arial" w:hAnsi="Arial" w:cs="Arial"/>
          <w:bCs/>
        </w:rPr>
      </w:pPr>
    </w:p>
    <w:p w:rsidR="005D0FA6" w:rsidRDefault="00DB4031" w:rsidP="00DB4031">
      <w:pPr>
        <w:spacing w:after="0" w:line="240" w:lineRule="auto"/>
        <w:rPr>
          <w:rFonts w:ascii="Arial" w:hAnsi="Arial" w:cs="Arial"/>
          <w:bCs/>
        </w:rPr>
      </w:pPr>
      <w:r w:rsidRPr="00DB4031">
        <w:rPr>
          <w:rFonts w:ascii="Arial" w:hAnsi="Arial" w:cs="Arial"/>
          <w:bCs/>
        </w:rPr>
        <w:t xml:space="preserve">It is important to note that the intent to publish is an insufficient </w:t>
      </w:r>
      <w:r>
        <w:rPr>
          <w:rFonts w:ascii="Arial" w:hAnsi="Arial" w:cs="Arial"/>
          <w:bCs/>
        </w:rPr>
        <w:t xml:space="preserve">benchmark for determining whether an operational project (or quality improvement </w:t>
      </w:r>
      <w:r w:rsidRPr="00DB4031">
        <w:rPr>
          <w:rFonts w:ascii="Arial" w:hAnsi="Arial" w:cs="Arial"/>
          <w:bCs/>
        </w:rPr>
        <w:t>activity</w:t>
      </w:r>
      <w:r>
        <w:rPr>
          <w:rFonts w:ascii="Arial" w:hAnsi="Arial" w:cs="Arial"/>
          <w:bCs/>
        </w:rPr>
        <w:t>)</w:t>
      </w:r>
      <w:r w:rsidRPr="00DB4031">
        <w:rPr>
          <w:rFonts w:ascii="Arial" w:hAnsi="Arial" w:cs="Arial"/>
          <w:bCs/>
        </w:rPr>
        <w:t xml:space="preserve"> constitutes research.</w:t>
      </w:r>
    </w:p>
    <w:p w:rsidR="005D0FA6" w:rsidRDefault="005D0FA6" w:rsidP="00E33795">
      <w:pPr>
        <w:spacing w:after="0" w:line="240" w:lineRule="auto"/>
        <w:rPr>
          <w:rFonts w:ascii="Arial" w:hAnsi="Arial" w:cs="Arial"/>
          <w:bCs/>
        </w:rPr>
      </w:pPr>
    </w:p>
    <w:p w:rsidR="00E31DDC" w:rsidRPr="005D0FA6" w:rsidRDefault="005D0FA6" w:rsidP="005D0FA6">
      <w:pPr>
        <w:spacing w:after="0" w:line="240" w:lineRule="auto"/>
        <w:rPr>
          <w:rFonts w:ascii="Arial" w:hAnsi="Arial" w:cs="Arial"/>
          <w:bCs/>
          <w:i/>
          <w:sz w:val="18"/>
        </w:rPr>
      </w:pPr>
      <w:r w:rsidRPr="005D0FA6">
        <w:rPr>
          <w:rFonts w:ascii="Arial" w:hAnsi="Arial" w:cs="Arial"/>
          <w:bCs/>
          <w:i/>
          <w:sz w:val="18"/>
        </w:rPr>
        <w:t xml:space="preserve">*A note about the term “Quality Improvement” - </w:t>
      </w:r>
      <w:r w:rsidR="003D0DF1" w:rsidRPr="005D0FA6">
        <w:rPr>
          <w:rFonts w:ascii="Arial" w:hAnsi="Arial" w:cs="Arial"/>
          <w:bCs/>
          <w:i/>
          <w:sz w:val="18"/>
        </w:rPr>
        <w:t xml:space="preserve">At UHG, Quality improvement is </w:t>
      </w:r>
      <w:r w:rsidR="003E0629" w:rsidRPr="005D0FA6">
        <w:rPr>
          <w:rFonts w:ascii="Arial" w:hAnsi="Arial" w:cs="Arial"/>
          <w:bCs/>
          <w:i/>
          <w:sz w:val="18"/>
        </w:rPr>
        <w:t>embedded</w:t>
      </w:r>
      <w:r w:rsidR="003D0DF1" w:rsidRPr="005D0FA6">
        <w:rPr>
          <w:rFonts w:ascii="Arial" w:hAnsi="Arial" w:cs="Arial"/>
          <w:bCs/>
          <w:i/>
          <w:sz w:val="18"/>
        </w:rPr>
        <w:t xml:space="preserve"> into so much of what </w:t>
      </w:r>
      <w:r w:rsidR="00BA1255" w:rsidRPr="005D0FA6">
        <w:rPr>
          <w:rFonts w:ascii="Arial" w:hAnsi="Arial" w:cs="Arial"/>
          <w:bCs/>
          <w:i/>
          <w:sz w:val="18"/>
        </w:rPr>
        <w:t>everyone</w:t>
      </w:r>
      <w:r w:rsidR="003D0DF1" w:rsidRPr="005D0FA6">
        <w:rPr>
          <w:rFonts w:ascii="Arial" w:hAnsi="Arial" w:cs="Arial"/>
          <w:bCs/>
          <w:i/>
          <w:sz w:val="18"/>
        </w:rPr>
        <w:t xml:space="preserve"> do</w:t>
      </w:r>
      <w:r w:rsidR="00BA1255" w:rsidRPr="005D0FA6">
        <w:rPr>
          <w:rFonts w:ascii="Arial" w:hAnsi="Arial" w:cs="Arial"/>
          <w:bCs/>
          <w:i/>
          <w:sz w:val="18"/>
        </w:rPr>
        <w:t>es</w:t>
      </w:r>
      <w:r w:rsidR="003E0629" w:rsidRPr="005D0FA6">
        <w:rPr>
          <w:rFonts w:ascii="Arial" w:hAnsi="Arial" w:cs="Arial"/>
          <w:bCs/>
          <w:i/>
          <w:sz w:val="18"/>
        </w:rPr>
        <w:t xml:space="preserve"> at every level that referring to </w:t>
      </w:r>
      <w:r w:rsidRPr="005D0FA6">
        <w:rPr>
          <w:rFonts w:ascii="Arial" w:hAnsi="Arial" w:cs="Arial"/>
          <w:bCs/>
          <w:i/>
          <w:sz w:val="18"/>
        </w:rPr>
        <w:t xml:space="preserve">any </w:t>
      </w:r>
      <w:r w:rsidR="003E0629" w:rsidRPr="005D0FA6">
        <w:rPr>
          <w:rFonts w:ascii="Arial" w:hAnsi="Arial" w:cs="Arial"/>
          <w:bCs/>
          <w:i/>
          <w:sz w:val="18"/>
        </w:rPr>
        <w:t xml:space="preserve">special projects in research and development as </w:t>
      </w:r>
      <w:r w:rsidR="00BA1255" w:rsidRPr="005D0FA6">
        <w:rPr>
          <w:rFonts w:ascii="Arial" w:hAnsi="Arial" w:cs="Arial"/>
          <w:bCs/>
          <w:i/>
          <w:sz w:val="18"/>
        </w:rPr>
        <w:t>“</w:t>
      </w:r>
      <w:r w:rsidR="003E0629" w:rsidRPr="005D0FA6">
        <w:rPr>
          <w:rFonts w:ascii="Arial" w:hAnsi="Arial" w:cs="Arial"/>
          <w:bCs/>
          <w:i/>
          <w:sz w:val="18"/>
        </w:rPr>
        <w:t>Quality Improvement</w:t>
      </w:r>
      <w:r w:rsidR="00BA1255" w:rsidRPr="005D0FA6">
        <w:rPr>
          <w:rFonts w:ascii="Arial" w:hAnsi="Arial" w:cs="Arial"/>
          <w:bCs/>
          <w:i/>
          <w:sz w:val="18"/>
        </w:rPr>
        <w:t>”</w:t>
      </w:r>
      <w:r w:rsidR="003E0629" w:rsidRPr="005D0FA6">
        <w:rPr>
          <w:rFonts w:ascii="Arial" w:hAnsi="Arial" w:cs="Arial"/>
          <w:bCs/>
          <w:i/>
          <w:sz w:val="18"/>
        </w:rPr>
        <w:t xml:space="preserve"> is likely to lead to some confusion about the need for OHRA involvement. When you engage the OHRA, we will determine whether your p</w:t>
      </w:r>
      <w:r w:rsidR="00BA1255" w:rsidRPr="005D0FA6">
        <w:rPr>
          <w:rFonts w:ascii="Arial" w:hAnsi="Arial" w:cs="Arial"/>
          <w:bCs/>
          <w:i/>
          <w:sz w:val="18"/>
        </w:rPr>
        <w:t xml:space="preserve">roject qualifies as </w:t>
      </w:r>
      <w:r>
        <w:rPr>
          <w:rFonts w:ascii="Arial" w:hAnsi="Arial" w:cs="Arial"/>
          <w:bCs/>
          <w:i/>
          <w:sz w:val="18"/>
        </w:rPr>
        <w:t>“</w:t>
      </w:r>
      <w:r w:rsidR="00BA1255" w:rsidRPr="005D0FA6">
        <w:rPr>
          <w:rFonts w:ascii="Arial" w:hAnsi="Arial" w:cs="Arial"/>
          <w:bCs/>
          <w:i/>
          <w:sz w:val="18"/>
        </w:rPr>
        <w:t>research</w:t>
      </w:r>
      <w:r>
        <w:rPr>
          <w:rFonts w:ascii="Arial" w:hAnsi="Arial" w:cs="Arial"/>
          <w:bCs/>
          <w:i/>
          <w:sz w:val="18"/>
        </w:rPr>
        <w:t>”, “</w:t>
      </w:r>
      <w:r w:rsidRPr="005D0FA6">
        <w:rPr>
          <w:rFonts w:ascii="Arial" w:hAnsi="Arial" w:cs="Arial"/>
          <w:bCs/>
          <w:i/>
          <w:sz w:val="18"/>
        </w:rPr>
        <w:t>operations</w:t>
      </w:r>
      <w:r>
        <w:rPr>
          <w:rFonts w:ascii="Arial" w:hAnsi="Arial" w:cs="Arial"/>
          <w:bCs/>
          <w:i/>
          <w:sz w:val="18"/>
        </w:rPr>
        <w:t>” or other type of project</w:t>
      </w:r>
      <w:r w:rsidR="003E0629" w:rsidRPr="005D0FA6">
        <w:rPr>
          <w:rFonts w:ascii="Arial" w:hAnsi="Arial" w:cs="Arial"/>
          <w:bCs/>
          <w:i/>
          <w:sz w:val="18"/>
        </w:rPr>
        <w:t>.</w:t>
      </w:r>
    </w:p>
    <w:p w:rsidR="00E31DDC" w:rsidRDefault="00E31DDC" w:rsidP="00E33795">
      <w:pPr>
        <w:spacing w:after="0" w:line="240" w:lineRule="auto"/>
        <w:rPr>
          <w:rFonts w:ascii="Arial" w:hAnsi="Arial" w:cs="Arial"/>
          <w:b/>
          <w:bCs/>
        </w:rPr>
      </w:pPr>
    </w:p>
    <w:p w:rsidR="008E4B31" w:rsidRDefault="008E4B31" w:rsidP="00E33795">
      <w:pPr>
        <w:spacing w:after="0" w:line="240" w:lineRule="auto"/>
        <w:rPr>
          <w:rFonts w:ascii="Arial" w:hAnsi="Arial" w:cs="Arial"/>
        </w:rPr>
      </w:pPr>
    </w:p>
    <w:p w:rsidR="003467EC" w:rsidRDefault="003467EC" w:rsidP="00E33795">
      <w:pPr>
        <w:spacing w:after="0" w:line="240" w:lineRule="auto"/>
        <w:rPr>
          <w:rFonts w:ascii="Arial" w:hAnsi="Arial" w:cs="Arial"/>
        </w:rPr>
      </w:pPr>
    </w:p>
    <w:p w:rsidR="003467EC" w:rsidRDefault="003467EC" w:rsidP="00E33795">
      <w:pPr>
        <w:spacing w:after="0" w:line="240" w:lineRule="auto"/>
        <w:rPr>
          <w:rFonts w:ascii="Arial" w:hAnsi="Arial" w:cs="Arial"/>
        </w:rPr>
      </w:pPr>
    </w:p>
    <w:p w:rsidR="003467EC" w:rsidRDefault="003467EC" w:rsidP="00E33795">
      <w:pPr>
        <w:spacing w:after="0" w:line="240" w:lineRule="auto"/>
        <w:rPr>
          <w:rFonts w:ascii="Arial" w:hAnsi="Arial" w:cs="Arial"/>
        </w:rPr>
      </w:pPr>
    </w:p>
    <w:p w:rsidR="003467EC" w:rsidRDefault="003467EC" w:rsidP="00E33795">
      <w:pPr>
        <w:spacing w:after="0" w:line="240" w:lineRule="auto"/>
        <w:rPr>
          <w:rFonts w:ascii="Arial" w:hAnsi="Arial" w:cs="Arial"/>
        </w:rPr>
      </w:pPr>
    </w:p>
    <w:p w:rsidR="003467EC" w:rsidRPr="00E33795" w:rsidRDefault="003467EC" w:rsidP="00E33795">
      <w:pPr>
        <w:spacing w:after="0" w:line="240" w:lineRule="auto"/>
        <w:rPr>
          <w:rFonts w:ascii="Arial" w:hAnsi="Arial" w:cs="Arial"/>
        </w:rPr>
      </w:pPr>
    </w:p>
    <w:p w:rsidR="007359AD" w:rsidRDefault="00BC570C" w:rsidP="009E2734">
      <w:pPr>
        <w:pStyle w:val="Title"/>
        <w:rPr>
          <w:rFonts w:ascii="Arial" w:hAnsi="Arial" w:cs="Arial"/>
          <w:sz w:val="28"/>
          <w:szCs w:val="28"/>
        </w:rPr>
      </w:pPr>
      <w:r>
        <w:rPr>
          <w:rFonts w:ascii="Arial" w:hAnsi="Arial" w:cs="Arial"/>
          <w:sz w:val="28"/>
          <w:szCs w:val="28"/>
        </w:rPr>
        <w:lastRenderedPageBreak/>
        <w:t xml:space="preserve">What is </w:t>
      </w:r>
      <w:r w:rsidR="009E2734" w:rsidRPr="009E2734">
        <w:rPr>
          <w:rFonts w:ascii="Arial" w:hAnsi="Arial" w:cs="Arial"/>
          <w:sz w:val="28"/>
          <w:szCs w:val="28"/>
        </w:rPr>
        <w:t xml:space="preserve">Research </w:t>
      </w:r>
      <w:r w:rsidR="009E2734">
        <w:rPr>
          <w:rFonts w:ascii="Arial" w:hAnsi="Arial" w:cs="Arial"/>
          <w:sz w:val="28"/>
          <w:szCs w:val="28"/>
        </w:rPr>
        <w:t xml:space="preserve">vs. Operations </w:t>
      </w:r>
      <w:r w:rsidR="009E2734" w:rsidRPr="009E2734">
        <w:rPr>
          <w:rFonts w:ascii="Arial" w:hAnsi="Arial" w:cs="Arial"/>
          <w:sz w:val="28"/>
          <w:szCs w:val="28"/>
        </w:rPr>
        <w:t>Rubric</w:t>
      </w:r>
    </w:p>
    <w:tbl>
      <w:tblPr>
        <w:tblStyle w:val="TableGrid"/>
        <w:tblW w:w="0" w:type="auto"/>
        <w:tblLayout w:type="fixed"/>
        <w:tblLook w:val="04A0" w:firstRow="1" w:lastRow="0" w:firstColumn="1" w:lastColumn="0" w:noHBand="0" w:noVBand="1"/>
      </w:tblPr>
      <w:tblGrid>
        <w:gridCol w:w="1998"/>
        <w:gridCol w:w="4500"/>
        <w:gridCol w:w="4518"/>
      </w:tblGrid>
      <w:tr w:rsidR="009E2734" w:rsidTr="003467EC">
        <w:tc>
          <w:tcPr>
            <w:tcW w:w="1998" w:type="dxa"/>
            <w:tcBorders>
              <w:top w:val="nil"/>
              <w:left w:val="nil"/>
              <w:bottom w:val="single" w:sz="12" w:space="0" w:color="auto"/>
              <w:right w:val="single" w:sz="12" w:space="0" w:color="auto"/>
            </w:tcBorders>
          </w:tcPr>
          <w:p w:rsidR="009E2734" w:rsidRPr="00BC570C" w:rsidRDefault="009E2734" w:rsidP="009E2734">
            <w:pPr>
              <w:rPr>
                <w:rFonts w:ascii="Arial" w:hAnsi="Arial" w:cs="Arial"/>
              </w:rPr>
            </w:pPr>
          </w:p>
        </w:tc>
        <w:tc>
          <w:tcPr>
            <w:tcW w:w="4500" w:type="dxa"/>
            <w:tcBorders>
              <w:top w:val="nil"/>
              <w:left w:val="single" w:sz="12" w:space="0" w:color="auto"/>
              <w:bottom w:val="single" w:sz="12" w:space="0" w:color="auto"/>
              <w:right w:val="single" w:sz="12" w:space="0" w:color="auto"/>
            </w:tcBorders>
          </w:tcPr>
          <w:p w:rsidR="009E2734" w:rsidRPr="00BC570C" w:rsidRDefault="009E2734" w:rsidP="009E2734">
            <w:pPr>
              <w:jc w:val="center"/>
              <w:rPr>
                <w:rFonts w:ascii="Arial" w:hAnsi="Arial" w:cs="Arial"/>
                <w:b/>
              </w:rPr>
            </w:pPr>
            <w:r w:rsidRPr="00BC570C">
              <w:rPr>
                <w:rFonts w:ascii="Arial" w:hAnsi="Arial" w:cs="Arial"/>
                <w:b/>
                <w:color w:val="0066F5" w:themeColor="accent1"/>
              </w:rPr>
              <w:t>Human Participant Research</w:t>
            </w:r>
          </w:p>
        </w:tc>
        <w:tc>
          <w:tcPr>
            <w:tcW w:w="4518" w:type="dxa"/>
            <w:tcBorders>
              <w:top w:val="nil"/>
              <w:left w:val="single" w:sz="12" w:space="0" w:color="auto"/>
              <w:bottom w:val="single" w:sz="12" w:space="0" w:color="auto"/>
              <w:right w:val="nil"/>
            </w:tcBorders>
          </w:tcPr>
          <w:p w:rsidR="009E2734" w:rsidRPr="00BC570C" w:rsidRDefault="009E2734" w:rsidP="009E2734">
            <w:pPr>
              <w:jc w:val="center"/>
              <w:rPr>
                <w:rFonts w:ascii="Arial" w:hAnsi="Arial" w:cs="Arial"/>
                <w:b/>
              </w:rPr>
            </w:pPr>
            <w:r w:rsidRPr="00BC570C">
              <w:rPr>
                <w:rFonts w:ascii="Arial" w:hAnsi="Arial" w:cs="Arial"/>
                <w:b/>
                <w:color w:val="009104" w:themeColor="accent2"/>
              </w:rPr>
              <w:t>Operational Project</w:t>
            </w:r>
          </w:p>
        </w:tc>
      </w:tr>
      <w:tr w:rsidR="003467EC" w:rsidTr="00BC570C">
        <w:trPr>
          <w:trHeight w:val="864"/>
        </w:trPr>
        <w:tc>
          <w:tcPr>
            <w:tcW w:w="1998" w:type="dxa"/>
            <w:tcBorders>
              <w:top w:val="single" w:sz="12" w:space="0" w:color="auto"/>
              <w:left w:val="nil"/>
              <w:bottom w:val="single" w:sz="8" w:space="0" w:color="A5A5A5" w:themeColor="accent4"/>
              <w:right w:val="single" w:sz="12" w:space="0" w:color="auto"/>
            </w:tcBorders>
            <w:vAlign w:val="center"/>
          </w:tcPr>
          <w:p w:rsidR="009E2734" w:rsidRPr="00BC570C" w:rsidRDefault="009E2734" w:rsidP="00BC570C">
            <w:pPr>
              <w:jc w:val="center"/>
              <w:rPr>
                <w:rFonts w:ascii="Arial" w:hAnsi="Arial" w:cs="Arial"/>
                <w:b/>
              </w:rPr>
            </w:pPr>
            <w:r w:rsidRPr="00BC570C">
              <w:rPr>
                <w:rFonts w:ascii="Arial" w:hAnsi="Arial" w:cs="Arial"/>
                <w:b/>
              </w:rPr>
              <w:t>Purpose</w:t>
            </w:r>
          </w:p>
        </w:tc>
        <w:tc>
          <w:tcPr>
            <w:tcW w:w="4500" w:type="dxa"/>
            <w:tcBorders>
              <w:top w:val="single" w:sz="12" w:space="0" w:color="auto"/>
              <w:left w:val="single" w:sz="12" w:space="0" w:color="auto"/>
              <w:bottom w:val="single" w:sz="8" w:space="0" w:color="A5A5A5" w:themeColor="accent4"/>
              <w:right w:val="single" w:sz="12" w:space="0" w:color="auto"/>
            </w:tcBorders>
            <w:shd w:val="clear" w:color="auto" w:fill="DEEAF6" w:themeFill="accent5" w:themeFillTint="33"/>
            <w:vAlign w:val="center"/>
          </w:tcPr>
          <w:p w:rsidR="009E2734" w:rsidRPr="00BC570C" w:rsidRDefault="009E2734" w:rsidP="00BC570C">
            <w:pPr>
              <w:jc w:val="center"/>
              <w:textAlignment w:val="baseline"/>
              <w:rPr>
                <w:rFonts w:ascii="Arial" w:eastAsia="Times New Roman" w:hAnsi="Arial" w:cs="Arial"/>
              </w:rPr>
            </w:pPr>
            <w:r w:rsidRPr="00BC570C">
              <w:rPr>
                <w:rFonts w:ascii="Arial" w:eastAsia="Times New Roman" w:hAnsi="Arial" w:cs="Arial"/>
              </w:rPr>
              <w:t>To develop or contribute to generalizable knowledge</w:t>
            </w:r>
          </w:p>
        </w:tc>
        <w:tc>
          <w:tcPr>
            <w:tcW w:w="4518" w:type="dxa"/>
            <w:tcBorders>
              <w:top w:val="single" w:sz="12" w:space="0" w:color="auto"/>
              <w:left w:val="single" w:sz="12" w:space="0" w:color="auto"/>
              <w:bottom w:val="single" w:sz="8" w:space="0" w:color="A5A5A5" w:themeColor="accent4"/>
              <w:right w:val="nil"/>
            </w:tcBorders>
            <w:shd w:val="clear" w:color="auto" w:fill="E9F5DB" w:themeFill="accent6" w:themeFillTint="33"/>
            <w:vAlign w:val="center"/>
          </w:tcPr>
          <w:p w:rsidR="009E2734" w:rsidRPr="00BC570C" w:rsidRDefault="009E2734" w:rsidP="00BC570C">
            <w:pPr>
              <w:jc w:val="center"/>
              <w:textAlignment w:val="baseline"/>
              <w:rPr>
                <w:rFonts w:ascii="Arial" w:eastAsia="Times New Roman" w:hAnsi="Arial" w:cs="Arial"/>
              </w:rPr>
            </w:pPr>
            <w:r w:rsidRPr="00BC570C">
              <w:rPr>
                <w:rFonts w:ascii="Arial" w:eastAsia="Times New Roman" w:hAnsi="Arial" w:cs="Arial"/>
              </w:rPr>
              <w:t>To implement knowledge, assess a process or program as judged by established or accepted standards</w:t>
            </w:r>
          </w:p>
        </w:tc>
      </w:tr>
      <w:tr w:rsidR="003467EC" w:rsidTr="00BC570C">
        <w:trPr>
          <w:trHeight w:val="864"/>
        </w:trPr>
        <w:tc>
          <w:tcPr>
            <w:tcW w:w="1998" w:type="dxa"/>
            <w:tcBorders>
              <w:top w:val="single" w:sz="8" w:space="0" w:color="A5A5A5" w:themeColor="accent4"/>
              <w:left w:val="nil"/>
              <w:bottom w:val="single" w:sz="8" w:space="0" w:color="A5A5A5" w:themeColor="accent4"/>
              <w:right w:val="single" w:sz="12" w:space="0" w:color="auto"/>
            </w:tcBorders>
            <w:vAlign w:val="center"/>
          </w:tcPr>
          <w:p w:rsidR="009E2734" w:rsidRPr="00BC570C" w:rsidRDefault="009E2734" w:rsidP="00BC570C">
            <w:pPr>
              <w:jc w:val="center"/>
              <w:rPr>
                <w:rFonts w:ascii="Arial" w:hAnsi="Arial" w:cs="Arial"/>
                <w:b/>
              </w:rPr>
            </w:pPr>
            <w:r w:rsidRPr="00BC570C">
              <w:rPr>
                <w:rFonts w:ascii="Arial" w:hAnsi="Arial" w:cs="Arial"/>
                <w:b/>
              </w:rPr>
              <w:t>Design</w:t>
            </w:r>
          </w:p>
        </w:tc>
        <w:tc>
          <w:tcPr>
            <w:tcW w:w="4500" w:type="dxa"/>
            <w:tcBorders>
              <w:top w:val="single" w:sz="8" w:space="0" w:color="A5A5A5" w:themeColor="accent4"/>
              <w:left w:val="single" w:sz="12" w:space="0" w:color="auto"/>
              <w:bottom w:val="single" w:sz="8" w:space="0" w:color="A5A5A5" w:themeColor="accent4"/>
              <w:right w:val="single" w:sz="12" w:space="0" w:color="auto"/>
            </w:tcBorders>
            <w:shd w:val="clear" w:color="auto" w:fill="DEEAF6" w:themeFill="accent5" w:themeFillTint="33"/>
            <w:vAlign w:val="center"/>
          </w:tcPr>
          <w:p w:rsidR="009E2734" w:rsidRPr="00BC570C" w:rsidRDefault="003467EC" w:rsidP="00BC570C">
            <w:pPr>
              <w:jc w:val="center"/>
              <w:textAlignment w:val="baseline"/>
              <w:rPr>
                <w:rFonts w:ascii="Arial" w:eastAsia="Times New Roman" w:hAnsi="Arial" w:cs="Arial"/>
              </w:rPr>
            </w:pPr>
            <w:r w:rsidRPr="00BC570C">
              <w:rPr>
                <w:rFonts w:ascii="Arial" w:eastAsia="Times New Roman" w:hAnsi="Arial" w:cs="Arial"/>
              </w:rPr>
              <w:t>F</w:t>
            </w:r>
            <w:r w:rsidR="009E2734" w:rsidRPr="00BC570C">
              <w:rPr>
                <w:rFonts w:ascii="Arial" w:eastAsia="Times New Roman" w:hAnsi="Arial" w:cs="Arial"/>
              </w:rPr>
              <w:t>ollows a rigid protocol that remains unchanged throughout the research</w:t>
            </w:r>
          </w:p>
        </w:tc>
        <w:tc>
          <w:tcPr>
            <w:tcW w:w="4518" w:type="dxa"/>
            <w:tcBorders>
              <w:top w:val="single" w:sz="8" w:space="0" w:color="A5A5A5" w:themeColor="accent4"/>
              <w:left w:val="single" w:sz="12" w:space="0" w:color="auto"/>
              <w:bottom w:val="single" w:sz="8" w:space="0" w:color="A5A5A5" w:themeColor="accent4"/>
              <w:right w:val="nil"/>
            </w:tcBorders>
            <w:shd w:val="clear" w:color="auto" w:fill="E9F5DB" w:themeFill="accent6" w:themeFillTint="33"/>
            <w:vAlign w:val="center"/>
          </w:tcPr>
          <w:p w:rsidR="009E2734" w:rsidRPr="00BC570C" w:rsidRDefault="009E2734" w:rsidP="00BC570C">
            <w:pPr>
              <w:jc w:val="center"/>
              <w:textAlignment w:val="baseline"/>
              <w:rPr>
                <w:rFonts w:ascii="Arial" w:eastAsia="Times New Roman" w:hAnsi="Arial" w:cs="Arial"/>
              </w:rPr>
            </w:pPr>
            <w:r w:rsidRPr="00BC570C">
              <w:rPr>
                <w:rFonts w:ascii="Arial" w:eastAsia="Times New Roman" w:hAnsi="Arial" w:cs="Arial"/>
              </w:rPr>
              <w:t>adaptive, iterative design</w:t>
            </w:r>
          </w:p>
        </w:tc>
      </w:tr>
      <w:tr w:rsidR="003467EC" w:rsidTr="00BC570C">
        <w:trPr>
          <w:trHeight w:val="864"/>
        </w:trPr>
        <w:tc>
          <w:tcPr>
            <w:tcW w:w="1998" w:type="dxa"/>
            <w:tcBorders>
              <w:top w:val="single" w:sz="8" w:space="0" w:color="A5A5A5" w:themeColor="accent4"/>
              <w:left w:val="nil"/>
              <w:bottom w:val="single" w:sz="8" w:space="0" w:color="A5A5A5" w:themeColor="accent4"/>
              <w:right w:val="single" w:sz="12" w:space="0" w:color="auto"/>
            </w:tcBorders>
            <w:vAlign w:val="center"/>
          </w:tcPr>
          <w:p w:rsidR="009E2734" w:rsidRPr="00BC570C" w:rsidRDefault="009E2734" w:rsidP="00BC570C">
            <w:pPr>
              <w:jc w:val="center"/>
              <w:rPr>
                <w:rFonts w:ascii="Arial" w:hAnsi="Arial" w:cs="Arial"/>
                <w:b/>
              </w:rPr>
            </w:pPr>
            <w:r w:rsidRPr="00BC570C">
              <w:rPr>
                <w:rFonts w:ascii="Arial" w:hAnsi="Arial" w:cs="Arial"/>
                <w:b/>
              </w:rPr>
              <w:t>Products utilized</w:t>
            </w:r>
          </w:p>
        </w:tc>
        <w:tc>
          <w:tcPr>
            <w:tcW w:w="4500" w:type="dxa"/>
            <w:tcBorders>
              <w:top w:val="single" w:sz="8" w:space="0" w:color="A5A5A5" w:themeColor="accent4"/>
              <w:left w:val="single" w:sz="12" w:space="0" w:color="auto"/>
              <w:bottom w:val="single" w:sz="8" w:space="0" w:color="A5A5A5" w:themeColor="accent4"/>
              <w:right w:val="single" w:sz="12" w:space="0" w:color="auto"/>
            </w:tcBorders>
            <w:shd w:val="clear" w:color="auto" w:fill="DEEAF6" w:themeFill="accent5" w:themeFillTint="33"/>
            <w:vAlign w:val="center"/>
          </w:tcPr>
          <w:p w:rsidR="003467EC" w:rsidRPr="00BC570C" w:rsidRDefault="003467EC" w:rsidP="00BC570C">
            <w:pPr>
              <w:jc w:val="center"/>
              <w:textAlignment w:val="baseline"/>
              <w:rPr>
                <w:rFonts w:ascii="Arial" w:eastAsia="Times New Roman" w:hAnsi="Arial" w:cs="Arial"/>
              </w:rPr>
            </w:pPr>
            <w:r w:rsidRPr="00BC570C">
              <w:rPr>
                <w:rFonts w:ascii="Arial" w:eastAsia="Times New Roman" w:hAnsi="Arial" w:cs="Arial"/>
              </w:rPr>
              <w:t xml:space="preserve">Experimental, unproven, investigational </w:t>
            </w:r>
            <w:r w:rsidR="009E2734" w:rsidRPr="00BC570C">
              <w:rPr>
                <w:rFonts w:ascii="Arial" w:eastAsia="Times New Roman" w:hAnsi="Arial" w:cs="Arial"/>
              </w:rPr>
              <w:t>products</w:t>
            </w:r>
          </w:p>
          <w:p w:rsidR="009E2734" w:rsidRPr="00BC570C" w:rsidRDefault="003467EC" w:rsidP="00BC570C">
            <w:pPr>
              <w:jc w:val="center"/>
              <w:textAlignment w:val="baseline"/>
              <w:rPr>
                <w:rFonts w:ascii="Arial" w:eastAsia="Times New Roman" w:hAnsi="Arial" w:cs="Arial"/>
              </w:rPr>
            </w:pPr>
            <w:r w:rsidRPr="00BC570C">
              <w:rPr>
                <w:rFonts w:ascii="Arial" w:eastAsia="Times New Roman" w:hAnsi="Arial" w:cs="Arial"/>
              </w:rPr>
              <w:t>(assessing safety and/or</w:t>
            </w:r>
            <w:r w:rsidR="009E2734" w:rsidRPr="00BC570C">
              <w:rPr>
                <w:rFonts w:ascii="Arial" w:eastAsia="Times New Roman" w:hAnsi="Arial" w:cs="Arial"/>
              </w:rPr>
              <w:t xml:space="preserve"> effectiveness of the product)</w:t>
            </w:r>
          </w:p>
        </w:tc>
        <w:tc>
          <w:tcPr>
            <w:tcW w:w="4518" w:type="dxa"/>
            <w:tcBorders>
              <w:top w:val="single" w:sz="8" w:space="0" w:color="A5A5A5" w:themeColor="accent4"/>
              <w:left w:val="single" w:sz="12" w:space="0" w:color="auto"/>
              <w:bottom w:val="single" w:sz="8" w:space="0" w:color="A5A5A5" w:themeColor="accent4"/>
              <w:right w:val="nil"/>
            </w:tcBorders>
            <w:shd w:val="clear" w:color="auto" w:fill="E9F5DB" w:themeFill="accent6" w:themeFillTint="33"/>
            <w:vAlign w:val="center"/>
          </w:tcPr>
          <w:p w:rsidR="009E2734" w:rsidRPr="00BC570C" w:rsidRDefault="009E2734" w:rsidP="00BC570C">
            <w:pPr>
              <w:jc w:val="center"/>
              <w:textAlignment w:val="baseline"/>
              <w:rPr>
                <w:rFonts w:ascii="Arial" w:eastAsia="Times New Roman" w:hAnsi="Arial" w:cs="Arial"/>
              </w:rPr>
            </w:pPr>
            <w:r w:rsidRPr="00BC570C">
              <w:rPr>
                <w:rFonts w:ascii="Arial" w:eastAsia="Times New Roman" w:hAnsi="Arial" w:cs="Arial"/>
              </w:rPr>
              <w:t>Using products as currently approved or available in a structured setting to assess impact of the product</w:t>
            </w:r>
          </w:p>
        </w:tc>
      </w:tr>
      <w:tr w:rsidR="003467EC" w:rsidTr="00BC570C">
        <w:trPr>
          <w:trHeight w:val="864"/>
        </w:trPr>
        <w:tc>
          <w:tcPr>
            <w:tcW w:w="1998" w:type="dxa"/>
            <w:tcBorders>
              <w:top w:val="single" w:sz="8" w:space="0" w:color="A5A5A5" w:themeColor="accent4"/>
              <w:left w:val="nil"/>
              <w:bottom w:val="single" w:sz="8" w:space="0" w:color="A5A5A5" w:themeColor="accent4"/>
              <w:right w:val="single" w:sz="12" w:space="0" w:color="auto"/>
            </w:tcBorders>
            <w:vAlign w:val="center"/>
          </w:tcPr>
          <w:p w:rsidR="009E2734" w:rsidRPr="00BC570C" w:rsidRDefault="009E2734" w:rsidP="00BC570C">
            <w:pPr>
              <w:jc w:val="center"/>
              <w:rPr>
                <w:rFonts w:ascii="Arial" w:hAnsi="Arial" w:cs="Arial"/>
                <w:b/>
              </w:rPr>
            </w:pPr>
            <w:r w:rsidRPr="00BC570C">
              <w:rPr>
                <w:rFonts w:ascii="Arial" w:hAnsi="Arial" w:cs="Arial"/>
                <w:b/>
              </w:rPr>
              <w:t>Benefits</w:t>
            </w:r>
          </w:p>
        </w:tc>
        <w:tc>
          <w:tcPr>
            <w:tcW w:w="4500" w:type="dxa"/>
            <w:tcBorders>
              <w:top w:val="single" w:sz="8" w:space="0" w:color="A5A5A5" w:themeColor="accent4"/>
              <w:left w:val="single" w:sz="12" w:space="0" w:color="auto"/>
              <w:bottom w:val="single" w:sz="8" w:space="0" w:color="A5A5A5" w:themeColor="accent4"/>
              <w:right w:val="single" w:sz="12" w:space="0" w:color="auto"/>
            </w:tcBorders>
            <w:shd w:val="clear" w:color="auto" w:fill="DEEAF6" w:themeFill="accent5" w:themeFillTint="33"/>
            <w:vAlign w:val="center"/>
          </w:tcPr>
          <w:p w:rsidR="009E2734" w:rsidRPr="00BC570C" w:rsidRDefault="009E2734" w:rsidP="00BC570C">
            <w:pPr>
              <w:jc w:val="center"/>
              <w:textAlignment w:val="baseline"/>
              <w:rPr>
                <w:rFonts w:ascii="Arial" w:eastAsia="Times New Roman" w:hAnsi="Arial" w:cs="Arial"/>
              </w:rPr>
            </w:pPr>
            <w:r w:rsidRPr="00BC570C">
              <w:rPr>
                <w:rFonts w:ascii="Arial" w:eastAsia="Times New Roman" w:hAnsi="Arial" w:cs="Arial"/>
              </w:rPr>
              <w:t>m</w:t>
            </w:r>
            <w:r w:rsidR="003467EC" w:rsidRPr="00BC570C">
              <w:rPr>
                <w:rFonts w:ascii="Arial" w:eastAsia="Times New Roman" w:hAnsi="Arial" w:cs="Arial"/>
              </w:rPr>
              <w:t>ay</w:t>
            </w:r>
            <w:r w:rsidRPr="00BC570C">
              <w:rPr>
                <w:rFonts w:ascii="Arial" w:eastAsia="Times New Roman" w:hAnsi="Arial" w:cs="Arial"/>
              </w:rPr>
              <w:t xml:space="preserve"> or </w:t>
            </w:r>
            <w:r w:rsidR="003467EC" w:rsidRPr="00BC570C">
              <w:rPr>
                <w:rFonts w:ascii="Arial" w:eastAsia="Times New Roman" w:hAnsi="Arial" w:cs="Arial"/>
              </w:rPr>
              <w:t>may</w:t>
            </w:r>
            <w:r w:rsidRPr="00BC570C">
              <w:rPr>
                <w:rFonts w:ascii="Arial" w:eastAsia="Times New Roman" w:hAnsi="Arial" w:cs="Arial"/>
              </w:rPr>
              <w:t xml:space="preserve"> not benefit current </w:t>
            </w:r>
            <w:r w:rsidR="003467EC" w:rsidRPr="00BC570C">
              <w:rPr>
                <w:rFonts w:ascii="Arial" w:eastAsia="Times New Roman" w:hAnsi="Arial" w:cs="Arial"/>
              </w:rPr>
              <w:t xml:space="preserve">participants; intended to benefit future </w:t>
            </w:r>
            <w:r w:rsidRPr="00BC570C">
              <w:rPr>
                <w:rFonts w:ascii="Arial" w:eastAsia="Times New Roman" w:hAnsi="Arial" w:cs="Arial"/>
              </w:rPr>
              <w:t>patients</w:t>
            </w:r>
          </w:p>
        </w:tc>
        <w:tc>
          <w:tcPr>
            <w:tcW w:w="4518" w:type="dxa"/>
            <w:tcBorders>
              <w:top w:val="single" w:sz="8" w:space="0" w:color="A5A5A5" w:themeColor="accent4"/>
              <w:left w:val="single" w:sz="12" w:space="0" w:color="auto"/>
              <w:bottom w:val="single" w:sz="8" w:space="0" w:color="A5A5A5" w:themeColor="accent4"/>
              <w:right w:val="nil"/>
            </w:tcBorders>
            <w:shd w:val="clear" w:color="auto" w:fill="E9F5DB" w:themeFill="accent6" w:themeFillTint="33"/>
            <w:vAlign w:val="center"/>
          </w:tcPr>
          <w:p w:rsidR="009E2734" w:rsidRPr="00BC570C" w:rsidRDefault="009E2734" w:rsidP="00BC570C">
            <w:pPr>
              <w:jc w:val="center"/>
              <w:textAlignment w:val="baseline"/>
              <w:rPr>
                <w:rFonts w:ascii="Arial" w:eastAsia="Times New Roman" w:hAnsi="Arial" w:cs="Arial"/>
              </w:rPr>
            </w:pPr>
            <w:r w:rsidRPr="00BC570C">
              <w:rPr>
                <w:rFonts w:ascii="Arial" w:eastAsia="Times New Roman" w:hAnsi="Arial" w:cs="Arial"/>
              </w:rPr>
              <w:t>directly benefits a process, system or program; might or might not benefit patients</w:t>
            </w:r>
          </w:p>
        </w:tc>
      </w:tr>
      <w:tr w:rsidR="003467EC" w:rsidTr="00BC570C">
        <w:trPr>
          <w:trHeight w:val="864"/>
        </w:trPr>
        <w:tc>
          <w:tcPr>
            <w:tcW w:w="1998" w:type="dxa"/>
            <w:tcBorders>
              <w:top w:val="single" w:sz="8" w:space="0" w:color="A5A5A5" w:themeColor="accent4"/>
              <w:left w:val="nil"/>
              <w:bottom w:val="single" w:sz="8" w:space="0" w:color="A5A5A5" w:themeColor="accent4"/>
              <w:right w:val="single" w:sz="12" w:space="0" w:color="auto"/>
            </w:tcBorders>
            <w:vAlign w:val="center"/>
          </w:tcPr>
          <w:p w:rsidR="009E2734" w:rsidRPr="00BC570C" w:rsidRDefault="009E2734" w:rsidP="00BC570C">
            <w:pPr>
              <w:jc w:val="center"/>
              <w:rPr>
                <w:rFonts w:ascii="Arial" w:hAnsi="Arial" w:cs="Arial"/>
                <w:b/>
              </w:rPr>
            </w:pPr>
            <w:r w:rsidRPr="00BC570C">
              <w:rPr>
                <w:rFonts w:ascii="Arial" w:hAnsi="Arial" w:cs="Arial"/>
                <w:b/>
              </w:rPr>
              <w:t>Risks</w:t>
            </w:r>
          </w:p>
        </w:tc>
        <w:tc>
          <w:tcPr>
            <w:tcW w:w="4500" w:type="dxa"/>
            <w:tcBorders>
              <w:top w:val="single" w:sz="8" w:space="0" w:color="A5A5A5" w:themeColor="accent4"/>
              <w:left w:val="single" w:sz="12" w:space="0" w:color="auto"/>
              <w:bottom w:val="single" w:sz="8" w:space="0" w:color="A5A5A5" w:themeColor="accent4"/>
              <w:right w:val="single" w:sz="12" w:space="0" w:color="auto"/>
            </w:tcBorders>
            <w:shd w:val="clear" w:color="auto" w:fill="DEEAF6" w:themeFill="accent5" w:themeFillTint="33"/>
            <w:vAlign w:val="center"/>
          </w:tcPr>
          <w:p w:rsidR="009E2734" w:rsidRPr="00BC570C" w:rsidRDefault="009E2734" w:rsidP="00BC570C">
            <w:pPr>
              <w:jc w:val="center"/>
              <w:textAlignment w:val="baseline"/>
              <w:rPr>
                <w:rFonts w:ascii="Arial" w:eastAsia="Times New Roman" w:hAnsi="Arial" w:cs="Arial"/>
              </w:rPr>
            </w:pPr>
            <w:r w:rsidRPr="00BC570C">
              <w:rPr>
                <w:rFonts w:ascii="Arial" w:eastAsia="Times New Roman" w:hAnsi="Arial" w:cs="Arial"/>
              </w:rPr>
              <w:t>may put participants at risk</w:t>
            </w:r>
          </w:p>
        </w:tc>
        <w:tc>
          <w:tcPr>
            <w:tcW w:w="4518" w:type="dxa"/>
            <w:tcBorders>
              <w:top w:val="single" w:sz="8" w:space="0" w:color="A5A5A5" w:themeColor="accent4"/>
              <w:left w:val="single" w:sz="12" w:space="0" w:color="auto"/>
              <w:bottom w:val="single" w:sz="8" w:space="0" w:color="A5A5A5" w:themeColor="accent4"/>
              <w:right w:val="nil"/>
            </w:tcBorders>
            <w:shd w:val="clear" w:color="auto" w:fill="E9F5DB" w:themeFill="accent6" w:themeFillTint="33"/>
            <w:vAlign w:val="center"/>
          </w:tcPr>
          <w:p w:rsidR="009E2734" w:rsidRPr="00BC570C" w:rsidRDefault="009E2734" w:rsidP="00BC570C">
            <w:pPr>
              <w:jc w:val="center"/>
              <w:textAlignment w:val="baseline"/>
              <w:rPr>
                <w:rFonts w:ascii="Arial" w:eastAsia="Times New Roman" w:hAnsi="Arial" w:cs="Arial"/>
              </w:rPr>
            </w:pPr>
            <w:r w:rsidRPr="00BC570C">
              <w:rPr>
                <w:rFonts w:ascii="Arial" w:eastAsia="Times New Roman" w:hAnsi="Arial" w:cs="Arial"/>
              </w:rPr>
              <w:t>does not increase risk to patients, with exception of possible patients' privacy or confidentiality of data</w:t>
            </w:r>
          </w:p>
        </w:tc>
      </w:tr>
      <w:tr w:rsidR="003467EC" w:rsidTr="00BC570C">
        <w:trPr>
          <w:trHeight w:val="864"/>
        </w:trPr>
        <w:tc>
          <w:tcPr>
            <w:tcW w:w="1998" w:type="dxa"/>
            <w:tcBorders>
              <w:top w:val="single" w:sz="8" w:space="0" w:color="A5A5A5" w:themeColor="accent4"/>
              <w:left w:val="nil"/>
              <w:bottom w:val="single" w:sz="8" w:space="0" w:color="A5A5A5" w:themeColor="accent4"/>
              <w:right w:val="single" w:sz="12" w:space="0" w:color="auto"/>
            </w:tcBorders>
            <w:vAlign w:val="center"/>
          </w:tcPr>
          <w:p w:rsidR="009E2734" w:rsidRPr="00BC570C" w:rsidRDefault="009E2734" w:rsidP="00BC570C">
            <w:pPr>
              <w:jc w:val="center"/>
              <w:rPr>
                <w:rFonts w:ascii="Arial" w:hAnsi="Arial" w:cs="Arial"/>
                <w:b/>
              </w:rPr>
            </w:pPr>
            <w:r w:rsidRPr="00BC570C">
              <w:rPr>
                <w:rFonts w:ascii="Arial" w:hAnsi="Arial" w:cs="Arial"/>
                <w:b/>
              </w:rPr>
              <w:t>Participant Obligation</w:t>
            </w:r>
          </w:p>
        </w:tc>
        <w:tc>
          <w:tcPr>
            <w:tcW w:w="4500" w:type="dxa"/>
            <w:tcBorders>
              <w:top w:val="single" w:sz="8" w:space="0" w:color="A5A5A5" w:themeColor="accent4"/>
              <w:left w:val="single" w:sz="12" w:space="0" w:color="auto"/>
              <w:bottom w:val="single" w:sz="8" w:space="0" w:color="A5A5A5" w:themeColor="accent4"/>
              <w:right w:val="single" w:sz="12" w:space="0" w:color="auto"/>
            </w:tcBorders>
            <w:shd w:val="clear" w:color="auto" w:fill="DEEAF6" w:themeFill="accent5" w:themeFillTint="33"/>
            <w:vAlign w:val="center"/>
          </w:tcPr>
          <w:p w:rsidR="009E2734" w:rsidRPr="00BC570C" w:rsidRDefault="009E2734" w:rsidP="00BC570C">
            <w:pPr>
              <w:jc w:val="center"/>
              <w:textAlignment w:val="baseline"/>
              <w:rPr>
                <w:rFonts w:ascii="Arial" w:eastAsia="Times New Roman" w:hAnsi="Arial" w:cs="Arial"/>
              </w:rPr>
            </w:pPr>
            <w:r w:rsidRPr="00BC570C">
              <w:rPr>
                <w:rFonts w:ascii="Arial" w:eastAsia="Times New Roman" w:hAnsi="Arial" w:cs="Arial"/>
              </w:rPr>
              <w:t>no obligation of individuals to participate</w:t>
            </w:r>
          </w:p>
        </w:tc>
        <w:tc>
          <w:tcPr>
            <w:tcW w:w="4518" w:type="dxa"/>
            <w:tcBorders>
              <w:top w:val="single" w:sz="8" w:space="0" w:color="A5A5A5" w:themeColor="accent4"/>
              <w:left w:val="single" w:sz="12" w:space="0" w:color="auto"/>
              <w:bottom w:val="single" w:sz="8" w:space="0" w:color="A5A5A5" w:themeColor="accent4"/>
              <w:right w:val="nil"/>
            </w:tcBorders>
            <w:shd w:val="clear" w:color="auto" w:fill="E9F5DB" w:themeFill="accent6" w:themeFillTint="33"/>
            <w:vAlign w:val="center"/>
          </w:tcPr>
          <w:p w:rsidR="009E2734" w:rsidRPr="00BC570C" w:rsidRDefault="009E2734" w:rsidP="00BC570C">
            <w:pPr>
              <w:jc w:val="center"/>
              <w:textAlignment w:val="baseline"/>
              <w:rPr>
                <w:rFonts w:ascii="Arial" w:eastAsia="Times New Roman" w:hAnsi="Arial" w:cs="Arial"/>
              </w:rPr>
            </w:pPr>
            <w:r w:rsidRPr="00BC570C">
              <w:rPr>
                <w:rFonts w:ascii="Arial" w:eastAsia="Times New Roman" w:hAnsi="Arial" w:cs="Arial"/>
              </w:rPr>
              <w:t>responsibility to participate as component of care</w:t>
            </w:r>
          </w:p>
        </w:tc>
      </w:tr>
      <w:tr w:rsidR="003467EC" w:rsidTr="00BC570C">
        <w:trPr>
          <w:trHeight w:val="864"/>
        </w:trPr>
        <w:tc>
          <w:tcPr>
            <w:tcW w:w="1998" w:type="dxa"/>
            <w:tcBorders>
              <w:top w:val="single" w:sz="8" w:space="0" w:color="A5A5A5" w:themeColor="accent4"/>
              <w:left w:val="nil"/>
              <w:bottom w:val="single" w:sz="8" w:space="0" w:color="A5A5A5" w:themeColor="accent4"/>
              <w:right w:val="single" w:sz="12" w:space="0" w:color="auto"/>
            </w:tcBorders>
            <w:vAlign w:val="center"/>
          </w:tcPr>
          <w:p w:rsidR="009E2734" w:rsidRPr="00BC570C" w:rsidRDefault="009E2734" w:rsidP="00BC570C">
            <w:pPr>
              <w:jc w:val="center"/>
              <w:rPr>
                <w:rFonts w:ascii="Arial" w:hAnsi="Arial" w:cs="Arial"/>
                <w:b/>
              </w:rPr>
            </w:pPr>
            <w:r w:rsidRPr="00BC570C">
              <w:rPr>
                <w:rFonts w:ascii="Arial" w:hAnsi="Arial" w:cs="Arial"/>
                <w:b/>
              </w:rPr>
              <w:t>Endpoint</w:t>
            </w:r>
          </w:p>
        </w:tc>
        <w:tc>
          <w:tcPr>
            <w:tcW w:w="4500" w:type="dxa"/>
            <w:tcBorders>
              <w:top w:val="single" w:sz="8" w:space="0" w:color="A5A5A5" w:themeColor="accent4"/>
              <w:left w:val="single" w:sz="12" w:space="0" w:color="auto"/>
              <w:bottom w:val="single" w:sz="8" w:space="0" w:color="A5A5A5" w:themeColor="accent4"/>
              <w:right w:val="single" w:sz="12" w:space="0" w:color="auto"/>
            </w:tcBorders>
            <w:shd w:val="clear" w:color="auto" w:fill="DEEAF6" w:themeFill="accent5" w:themeFillTint="33"/>
            <w:vAlign w:val="center"/>
          </w:tcPr>
          <w:p w:rsidR="009E2734" w:rsidRPr="00BC570C" w:rsidRDefault="009E2734" w:rsidP="00BC570C">
            <w:pPr>
              <w:jc w:val="center"/>
              <w:textAlignment w:val="baseline"/>
              <w:rPr>
                <w:rFonts w:ascii="Arial" w:eastAsia="Times New Roman" w:hAnsi="Arial" w:cs="Arial"/>
              </w:rPr>
            </w:pPr>
            <w:r w:rsidRPr="00BC570C">
              <w:rPr>
                <w:rFonts w:ascii="Arial" w:eastAsia="Times New Roman" w:hAnsi="Arial" w:cs="Arial"/>
              </w:rPr>
              <w:t>answer a research question</w:t>
            </w:r>
          </w:p>
        </w:tc>
        <w:tc>
          <w:tcPr>
            <w:tcW w:w="4518" w:type="dxa"/>
            <w:tcBorders>
              <w:top w:val="single" w:sz="8" w:space="0" w:color="A5A5A5" w:themeColor="accent4"/>
              <w:left w:val="single" w:sz="12" w:space="0" w:color="auto"/>
              <w:bottom w:val="single" w:sz="8" w:space="0" w:color="A5A5A5" w:themeColor="accent4"/>
              <w:right w:val="nil"/>
            </w:tcBorders>
            <w:shd w:val="clear" w:color="auto" w:fill="E9F5DB" w:themeFill="accent6" w:themeFillTint="33"/>
            <w:vAlign w:val="center"/>
          </w:tcPr>
          <w:p w:rsidR="009E2734" w:rsidRPr="00BC570C" w:rsidRDefault="009E2734" w:rsidP="00BC570C">
            <w:pPr>
              <w:jc w:val="center"/>
              <w:textAlignment w:val="baseline"/>
              <w:rPr>
                <w:rFonts w:ascii="Arial" w:eastAsia="Times New Roman" w:hAnsi="Arial" w:cs="Arial"/>
              </w:rPr>
            </w:pPr>
            <w:r w:rsidRPr="00BC570C">
              <w:rPr>
                <w:rFonts w:ascii="Arial" w:eastAsia="Times New Roman" w:hAnsi="Arial" w:cs="Arial"/>
              </w:rPr>
              <w:t>improve a program, process or system and make appropriate data impact argument to internal policy review</w:t>
            </w:r>
          </w:p>
        </w:tc>
      </w:tr>
      <w:tr w:rsidR="003467EC" w:rsidTr="00BC570C">
        <w:trPr>
          <w:trHeight w:val="864"/>
        </w:trPr>
        <w:tc>
          <w:tcPr>
            <w:tcW w:w="1998" w:type="dxa"/>
            <w:tcBorders>
              <w:top w:val="single" w:sz="8" w:space="0" w:color="A5A5A5" w:themeColor="accent4"/>
              <w:left w:val="nil"/>
              <w:bottom w:val="single" w:sz="8" w:space="0" w:color="A5A5A5" w:themeColor="accent4"/>
              <w:right w:val="single" w:sz="12" w:space="0" w:color="auto"/>
            </w:tcBorders>
            <w:vAlign w:val="center"/>
          </w:tcPr>
          <w:p w:rsidR="009E2734" w:rsidRPr="00BC570C" w:rsidRDefault="009E2734" w:rsidP="00BC570C">
            <w:pPr>
              <w:jc w:val="center"/>
              <w:rPr>
                <w:rFonts w:ascii="Arial" w:hAnsi="Arial" w:cs="Arial"/>
                <w:b/>
              </w:rPr>
            </w:pPr>
            <w:r w:rsidRPr="00BC570C">
              <w:rPr>
                <w:rFonts w:ascii="Arial" w:hAnsi="Arial" w:cs="Arial"/>
                <w:b/>
              </w:rPr>
              <w:t>Analysis</w:t>
            </w:r>
          </w:p>
        </w:tc>
        <w:tc>
          <w:tcPr>
            <w:tcW w:w="4500" w:type="dxa"/>
            <w:tcBorders>
              <w:top w:val="single" w:sz="8" w:space="0" w:color="A5A5A5" w:themeColor="accent4"/>
              <w:left w:val="single" w:sz="12" w:space="0" w:color="auto"/>
              <w:bottom w:val="single" w:sz="8" w:space="0" w:color="A5A5A5" w:themeColor="accent4"/>
              <w:right w:val="single" w:sz="12" w:space="0" w:color="auto"/>
            </w:tcBorders>
            <w:shd w:val="clear" w:color="auto" w:fill="DEEAF6" w:themeFill="accent5" w:themeFillTint="33"/>
            <w:vAlign w:val="center"/>
          </w:tcPr>
          <w:p w:rsidR="009E2734" w:rsidRPr="00BC570C" w:rsidRDefault="009E2734" w:rsidP="00BC570C">
            <w:pPr>
              <w:jc w:val="center"/>
              <w:rPr>
                <w:rFonts w:ascii="Arial" w:hAnsi="Arial" w:cs="Arial"/>
              </w:rPr>
            </w:pPr>
            <w:r w:rsidRPr="00BC570C">
              <w:rPr>
                <w:rFonts w:ascii="Arial" w:hAnsi="Arial" w:cs="Arial"/>
              </w:rPr>
              <w:t>statistically evaluate product safety and/or effectiveness</w:t>
            </w:r>
          </w:p>
        </w:tc>
        <w:tc>
          <w:tcPr>
            <w:tcW w:w="4518" w:type="dxa"/>
            <w:tcBorders>
              <w:top w:val="single" w:sz="8" w:space="0" w:color="A5A5A5" w:themeColor="accent4"/>
              <w:left w:val="single" w:sz="12" w:space="0" w:color="auto"/>
              <w:bottom w:val="single" w:sz="8" w:space="0" w:color="A5A5A5" w:themeColor="accent4"/>
              <w:right w:val="nil"/>
            </w:tcBorders>
            <w:shd w:val="clear" w:color="auto" w:fill="E9F5DB" w:themeFill="accent6" w:themeFillTint="33"/>
            <w:vAlign w:val="center"/>
          </w:tcPr>
          <w:p w:rsidR="009E2734" w:rsidRPr="00BC570C" w:rsidRDefault="009E2734" w:rsidP="00BC570C">
            <w:pPr>
              <w:jc w:val="center"/>
              <w:textAlignment w:val="baseline"/>
              <w:rPr>
                <w:rFonts w:ascii="Arial" w:eastAsia="Times New Roman" w:hAnsi="Arial" w:cs="Arial"/>
              </w:rPr>
            </w:pPr>
            <w:r w:rsidRPr="00BC570C">
              <w:rPr>
                <w:rFonts w:ascii="Arial" w:eastAsia="Times New Roman" w:hAnsi="Arial" w:cs="Arial"/>
              </w:rPr>
              <w:t>compare program, process or system to established standards</w:t>
            </w:r>
          </w:p>
        </w:tc>
      </w:tr>
      <w:tr w:rsidR="003467EC" w:rsidTr="00BC570C">
        <w:trPr>
          <w:trHeight w:val="864"/>
        </w:trPr>
        <w:tc>
          <w:tcPr>
            <w:tcW w:w="1998" w:type="dxa"/>
            <w:tcBorders>
              <w:top w:val="single" w:sz="8" w:space="0" w:color="A5A5A5" w:themeColor="accent4"/>
              <w:left w:val="nil"/>
              <w:bottom w:val="single" w:sz="8" w:space="0" w:color="A5A5A5" w:themeColor="accent4"/>
              <w:right w:val="single" w:sz="12" w:space="0" w:color="auto"/>
            </w:tcBorders>
            <w:vAlign w:val="center"/>
          </w:tcPr>
          <w:p w:rsidR="009E2734" w:rsidRPr="00BC570C" w:rsidRDefault="009E2734" w:rsidP="00BC570C">
            <w:pPr>
              <w:jc w:val="center"/>
              <w:rPr>
                <w:rFonts w:ascii="Arial" w:hAnsi="Arial" w:cs="Arial"/>
                <w:b/>
              </w:rPr>
            </w:pPr>
            <w:r w:rsidRPr="00BC570C">
              <w:rPr>
                <w:rFonts w:ascii="Arial" w:hAnsi="Arial" w:cs="Arial"/>
                <w:b/>
              </w:rPr>
              <w:t>Adoption of Results</w:t>
            </w:r>
          </w:p>
        </w:tc>
        <w:tc>
          <w:tcPr>
            <w:tcW w:w="4500" w:type="dxa"/>
            <w:tcBorders>
              <w:top w:val="single" w:sz="8" w:space="0" w:color="A5A5A5" w:themeColor="accent4"/>
              <w:left w:val="single" w:sz="12" w:space="0" w:color="auto"/>
              <w:bottom w:val="single" w:sz="8" w:space="0" w:color="A5A5A5" w:themeColor="accent4"/>
              <w:right w:val="single" w:sz="12" w:space="0" w:color="auto"/>
            </w:tcBorders>
            <w:shd w:val="clear" w:color="auto" w:fill="DEEAF6" w:themeFill="accent5" w:themeFillTint="33"/>
            <w:vAlign w:val="center"/>
          </w:tcPr>
          <w:p w:rsidR="009E2734" w:rsidRPr="00BC570C" w:rsidRDefault="009E2734" w:rsidP="00BC570C">
            <w:pPr>
              <w:jc w:val="center"/>
              <w:rPr>
                <w:rFonts w:ascii="Arial" w:hAnsi="Arial" w:cs="Arial"/>
              </w:rPr>
            </w:pPr>
            <w:r w:rsidRPr="00BC570C">
              <w:rPr>
                <w:rFonts w:ascii="Arial" w:hAnsi="Arial" w:cs="Arial"/>
              </w:rPr>
              <w:t>little urgency to disseminate results quickly (product development)</w:t>
            </w:r>
          </w:p>
        </w:tc>
        <w:tc>
          <w:tcPr>
            <w:tcW w:w="4518" w:type="dxa"/>
            <w:tcBorders>
              <w:top w:val="single" w:sz="8" w:space="0" w:color="A5A5A5" w:themeColor="accent4"/>
              <w:left w:val="single" w:sz="12" w:space="0" w:color="auto"/>
              <w:bottom w:val="single" w:sz="8" w:space="0" w:color="A5A5A5" w:themeColor="accent4"/>
              <w:right w:val="nil"/>
            </w:tcBorders>
            <w:shd w:val="clear" w:color="auto" w:fill="E9F5DB" w:themeFill="accent6" w:themeFillTint="33"/>
            <w:vAlign w:val="center"/>
          </w:tcPr>
          <w:p w:rsidR="009E2734" w:rsidRPr="00BC570C" w:rsidRDefault="009E2734" w:rsidP="00BC570C">
            <w:pPr>
              <w:jc w:val="center"/>
              <w:textAlignment w:val="baseline"/>
              <w:rPr>
                <w:rFonts w:ascii="Arial" w:eastAsia="Times New Roman" w:hAnsi="Arial" w:cs="Arial"/>
              </w:rPr>
            </w:pPr>
            <w:r w:rsidRPr="00BC570C">
              <w:rPr>
                <w:rFonts w:ascii="Arial" w:eastAsia="Times New Roman" w:hAnsi="Arial" w:cs="Arial"/>
              </w:rPr>
              <w:t>results rapidly adopted into local care delivery (medical policy review)</w:t>
            </w:r>
          </w:p>
        </w:tc>
      </w:tr>
      <w:tr w:rsidR="003467EC" w:rsidTr="00BC570C">
        <w:trPr>
          <w:trHeight w:val="864"/>
        </w:trPr>
        <w:tc>
          <w:tcPr>
            <w:tcW w:w="1998" w:type="dxa"/>
            <w:tcBorders>
              <w:top w:val="single" w:sz="8" w:space="0" w:color="A5A5A5" w:themeColor="accent4"/>
              <w:left w:val="nil"/>
              <w:bottom w:val="nil"/>
              <w:right w:val="single" w:sz="12" w:space="0" w:color="auto"/>
            </w:tcBorders>
            <w:vAlign w:val="center"/>
          </w:tcPr>
          <w:p w:rsidR="009E2734" w:rsidRPr="00BC570C" w:rsidRDefault="009E2734" w:rsidP="00BC570C">
            <w:pPr>
              <w:jc w:val="center"/>
              <w:rPr>
                <w:rFonts w:ascii="Arial" w:hAnsi="Arial" w:cs="Arial"/>
                <w:b/>
              </w:rPr>
            </w:pPr>
            <w:r w:rsidRPr="00BC570C">
              <w:rPr>
                <w:rFonts w:ascii="Arial" w:hAnsi="Arial" w:cs="Arial"/>
                <w:b/>
              </w:rPr>
              <w:t>Publication/</w:t>
            </w:r>
            <w:r w:rsidR="003467EC" w:rsidRPr="00BC570C">
              <w:rPr>
                <w:rFonts w:ascii="Arial" w:hAnsi="Arial" w:cs="Arial"/>
                <w:b/>
              </w:rPr>
              <w:t xml:space="preserve"> </w:t>
            </w:r>
            <w:r w:rsidRPr="00BC570C">
              <w:rPr>
                <w:rFonts w:ascii="Arial" w:hAnsi="Arial" w:cs="Arial"/>
                <w:b/>
              </w:rPr>
              <w:t>Presentation</w:t>
            </w:r>
          </w:p>
        </w:tc>
        <w:tc>
          <w:tcPr>
            <w:tcW w:w="4500" w:type="dxa"/>
            <w:tcBorders>
              <w:top w:val="single" w:sz="8" w:space="0" w:color="A5A5A5" w:themeColor="accent4"/>
              <w:left w:val="single" w:sz="12" w:space="0" w:color="auto"/>
              <w:bottom w:val="nil"/>
              <w:right w:val="single" w:sz="12" w:space="0" w:color="auto"/>
            </w:tcBorders>
            <w:shd w:val="clear" w:color="auto" w:fill="DEEAF6" w:themeFill="accent5" w:themeFillTint="33"/>
            <w:vAlign w:val="center"/>
          </w:tcPr>
          <w:p w:rsidR="009E2734" w:rsidRPr="00BC570C" w:rsidRDefault="009E2734" w:rsidP="00BC570C">
            <w:pPr>
              <w:jc w:val="center"/>
              <w:rPr>
                <w:rFonts w:ascii="Arial" w:hAnsi="Arial" w:cs="Arial"/>
              </w:rPr>
            </w:pPr>
            <w:r w:rsidRPr="00BC570C">
              <w:rPr>
                <w:rFonts w:ascii="Arial" w:hAnsi="Arial" w:cs="Arial"/>
              </w:rPr>
              <w:t>investigator obliged to share results</w:t>
            </w:r>
          </w:p>
        </w:tc>
        <w:tc>
          <w:tcPr>
            <w:tcW w:w="4518" w:type="dxa"/>
            <w:tcBorders>
              <w:top w:val="single" w:sz="8" w:space="0" w:color="A5A5A5" w:themeColor="accent4"/>
              <w:left w:val="single" w:sz="12" w:space="0" w:color="auto"/>
              <w:bottom w:val="nil"/>
              <w:right w:val="nil"/>
            </w:tcBorders>
            <w:shd w:val="clear" w:color="auto" w:fill="E9F5DB" w:themeFill="accent6" w:themeFillTint="33"/>
            <w:vAlign w:val="center"/>
          </w:tcPr>
          <w:p w:rsidR="009E2734" w:rsidRPr="00BC570C" w:rsidRDefault="009E2734" w:rsidP="00BC570C">
            <w:pPr>
              <w:jc w:val="center"/>
              <w:textAlignment w:val="baseline"/>
              <w:rPr>
                <w:rFonts w:ascii="Arial" w:eastAsia="Times New Roman" w:hAnsi="Arial" w:cs="Arial"/>
              </w:rPr>
            </w:pPr>
            <w:r w:rsidRPr="00BC570C">
              <w:rPr>
                <w:rFonts w:ascii="Arial" w:eastAsia="Times New Roman" w:hAnsi="Arial" w:cs="Arial"/>
              </w:rPr>
              <w:t>practitioners encouraged to share systematic reporting of insights</w:t>
            </w:r>
          </w:p>
        </w:tc>
      </w:tr>
    </w:tbl>
    <w:p w:rsidR="009E2734" w:rsidRDefault="009E2734" w:rsidP="009E2734"/>
    <w:p w:rsidR="003467EC" w:rsidRPr="00BA1255" w:rsidRDefault="003467EC" w:rsidP="003467EC">
      <w:pPr>
        <w:pStyle w:val="Title"/>
        <w:rPr>
          <w:rFonts w:ascii="Arial" w:hAnsi="Arial" w:cs="Arial"/>
          <w:sz w:val="28"/>
          <w:szCs w:val="28"/>
        </w:rPr>
      </w:pPr>
      <w:r w:rsidRPr="00BA1255">
        <w:rPr>
          <w:rFonts w:ascii="Arial" w:hAnsi="Arial" w:cs="Arial"/>
          <w:sz w:val="28"/>
          <w:szCs w:val="28"/>
        </w:rPr>
        <w:t>Why is this distinction important to anyone besides the OHRA</w:t>
      </w:r>
      <w:r>
        <w:rPr>
          <w:rFonts w:ascii="Arial" w:hAnsi="Arial" w:cs="Arial"/>
          <w:sz w:val="28"/>
          <w:szCs w:val="28"/>
        </w:rPr>
        <w:t xml:space="preserve"> or IRB</w:t>
      </w:r>
      <w:r w:rsidRPr="00BA1255">
        <w:rPr>
          <w:rFonts w:ascii="Arial" w:hAnsi="Arial" w:cs="Arial"/>
          <w:sz w:val="28"/>
          <w:szCs w:val="28"/>
        </w:rPr>
        <w:t>?</w:t>
      </w:r>
    </w:p>
    <w:p w:rsidR="003467EC" w:rsidRPr="00BC570C" w:rsidRDefault="003467EC" w:rsidP="003467EC">
      <w:pPr>
        <w:spacing w:after="0" w:line="240" w:lineRule="auto"/>
        <w:rPr>
          <w:rFonts w:ascii="Arial" w:hAnsi="Arial" w:cs="Arial"/>
        </w:rPr>
      </w:pPr>
      <w:r w:rsidRPr="00BC570C">
        <w:rPr>
          <w:rFonts w:ascii="Arial" w:hAnsi="Arial" w:cs="Arial"/>
        </w:rPr>
        <w:t xml:space="preserve">Now that we understand generally how the goals </w:t>
      </w:r>
      <w:r w:rsidR="00BC570C" w:rsidRPr="00BC570C">
        <w:rPr>
          <w:rFonts w:ascii="Arial" w:hAnsi="Arial" w:cs="Arial"/>
        </w:rPr>
        <w:t xml:space="preserve">and components </w:t>
      </w:r>
      <w:r w:rsidRPr="00BC570C">
        <w:rPr>
          <w:rFonts w:ascii="Arial" w:hAnsi="Arial" w:cs="Arial"/>
        </w:rPr>
        <w:t>of a research project differ from the goals</w:t>
      </w:r>
      <w:r w:rsidR="00BC570C" w:rsidRPr="00BC570C">
        <w:rPr>
          <w:rFonts w:ascii="Arial" w:hAnsi="Arial" w:cs="Arial"/>
        </w:rPr>
        <w:t xml:space="preserve"> and components</w:t>
      </w:r>
      <w:r w:rsidRPr="00BC570C">
        <w:rPr>
          <w:rFonts w:ascii="Arial" w:hAnsi="Arial" w:cs="Arial"/>
        </w:rPr>
        <w:t xml:space="preserve"> of an operational project, let’s think about why this is important for investigators to consider. Here are a few main points; </w:t>
      </w:r>
    </w:p>
    <w:p w:rsidR="003467EC" w:rsidRPr="00BC570C" w:rsidRDefault="003467EC" w:rsidP="003467EC">
      <w:pPr>
        <w:spacing w:after="0" w:line="240" w:lineRule="auto"/>
        <w:rPr>
          <w:rFonts w:ascii="Arial" w:hAnsi="Arial" w:cs="Arial"/>
        </w:rPr>
      </w:pPr>
    </w:p>
    <w:p w:rsidR="003467EC" w:rsidRPr="00BC570C" w:rsidRDefault="003467EC" w:rsidP="003467EC">
      <w:pPr>
        <w:pStyle w:val="ListParagraph"/>
        <w:numPr>
          <w:ilvl w:val="0"/>
          <w:numId w:val="7"/>
        </w:numPr>
        <w:spacing w:after="120" w:line="240" w:lineRule="auto"/>
        <w:contextualSpacing w:val="0"/>
        <w:rPr>
          <w:rFonts w:ascii="Arial" w:hAnsi="Arial" w:cs="Arial"/>
        </w:rPr>
      </w:pPr>
      <w:r w:rsidRPr="00BC570C">
        <w:rPr>
          <w:rFonts w:ascii="Arial" w:hAnsi="Arial" w:cs="Arial"/>
        </w:rPr>
        <w:t>The development, execution and outcomes of a research project are different from those of an operational project. Understanding the differences will streamline the approach to each of these milestones and improve the utility of your findings.</w:t>
      </w:r>
    </w:p>
    <w:p w:rsidR="003467EC" w:rsidRPr="00BC570C" w:rsidRDefault="003467EC" w:rsidP="003467EC">
      <w:pPr>
        <w:pStyle w:val="ListParagraph"/>
        <w:numPr>
          <w:ilvl w:val="0"/>
          <w:numId w:val="7"/>
        </w:numPr>
        <w:spacing w:after="120" w:line="240" w:lineRule="auto"/>
        <w:contextualSpacing w:val="0"/>
        <w:rPr>
          <w:rFonts w:ascii="Arial" w:hAnsi="Arial" w:cs="Arial"/>
          <w:b/>
          <w:bCs/>
        </w:rPr>
      </w:pPr>
      <w:r w:rsidRPr="00BC570C">
        <w:rPr>
          <w:rFonts w:ascii="Arial" w:hAnsi="Arial" w:cs="Arial"/>
        </w:rPr>
        <w:t xml:space="preserve">It is important to consider that many operational projects may include research components in their design. Therefore those aspects need regulatory approval before beginning. Being prepared for that will eliminate roadblocks. </w:t>
      </w:r>
    </w:p>
    <w:p w:rsidR="003467EC" w:rsidRPr="00BC570C" w:rsidRDefault="003467EC" w:rsidP="003467EC">
      <w:pPr>
        <w:pStyle w:val="ListParagraph"/>
        <w:numPr>
          <w:ilvl w:val="0"/>
          <w:numId w:val="7"/>
        </w:numPr>
        <w:spacing w:after="120" w:line="240" w:lineRule="auto"/>
        <w:contextualSpacing w:val="0"/>
        <w:rPr>
          <w:rFonts w:ascii="Arial" w:hAnsi="Arial" w:cs="Arial"/>
          <w:b/>
          <w:bCs/>
        </w:rPr>
      </w:pPr>
      <w:r w:rsidRPr="00BC570C">
        <w:rPr>
          <w:rFonts w:ascii="Arial" w:hAnsi="Arial" w:cs="Arial"/>
        </w:rPr>
        <w:lastRenderedPageBreak/>
        <w:t xml:space="preserve">Similar to the previous point, many operational projects may </w:t>
      </w:r>
      <w:r w:rsidRPr="00BC570C">
        <w:rPr>
          <w:rFonts w:ascii="Arial" w:hAnsi="Arial" w:cs="Arial"/>
          <w:u w:val="single"/>
        </w:rPr>
        <w:t xml:space="preserve">lead to </w:t>
      </w:r>
      <w:r w:rsidRPr="00BC570C">
        <w:rPr>
          <w:rFonts w:ascii="Arial" w:hAnsi="Arial" w:cs="Arial"/>
        </w:rPr>
        <w:t xml:space="preserve">a research project which will require regulatory approval. </w:t>
      </w:r>
      <w:r w:rsidRPr="00BC570C">
        <w:rPr>
          <w:rFonts w:ascii="Arial" w:hAnsi="Arial" w:cs="Arial"/>
          <w:bCs/>
        </w:rPr>
        <w:t xml:space="preserve">If you begin an operational project with the intent to eventually use the activity or data for research, it is best to engage regulatory review early to determine if/when regulatory review will be required. </w:t>
      </w:r>
      <w:r w:rsidRPr="00BC570C">
        <w:rPr>
          <w:rFonts w:ascii="Arial" w:hAnsi="Arial" w:cs="Arial"/>
        </w:rPr>
        <w:t xml:space="preserve">Being prepared for that will eliminate roadblocks.  </w:t>
      </w:r>
    </w:p>
    <w:p w:rsidR="003467EC" w:rsidRDefault="003467EC" w:rsidP="003467EC">
      <w:pPr>
        <w:pStyle w:val="ListParagraph"/>
        <w:numPr>
          <w:ilvl w:val="0"/>
          <w:numId w:val="7"/>
        </w:numPr>
        <w:spacing w:after="120" w:line="240" w:lineRule="auto"/>
        <w:contextualSpacing w:val="0"/>
        <w:rPr>
          <w:rFonts w:ascii="Arial" w:hAnsi="Arial" w:cs="Arial"/>
          <w:sz w:val="20"/>
        </w:rPr>
      </w:pPr>
      <w:r w:rsidRPr="00BC570C">
        <w:rPr>
          <w:rFonts w:ascii="Arial" w:hAnsi="Arial" w:cs="Arial"/>
        </w:rPr>
        <w:t>An underlying goal of the OHRA in making these determinations as early as possible is to maximize potential use of data being analyzed in operational projects. Applying regulatory criteria considerations early in project development will reduce roadblocks in the event a true “human subject’s research protocol” is an end result of an operational project. If you execute an operational project without any regulatory considerations and then decide to transition to research after that project has concluded, you may find that the process for approval is more arduous than if you had started out with a foundation that aligns with research regulations</w:t>
      </w:r>
      <w:r w:rsidRPr="009E2734">
        <w:rPr>
          <w:rFonts w:ascii="Arial" w:hAnsi="Arial" w:cs="Arial"/>
          <w:sz w:val="20"/>
        </w:rPr>
        <w:t>.</w:t>
      </w:r>
    </w:p>
    <w:p w:rsidR="003467EC" w:rsidRDefault="003467EC" w:rsidP="003467EC">
      <w:pPr>
        <w:spacing w:after="0" w:line="240" w:lineRule="auto"/>
        <w:rPr>
          <w:rFonts w:ascii="Arial" w:hAnsi="Arial" w:cs="Arial"/>
          <w:b/>
          <w:bCs/>
        </w:rPr>
      </w:pPr>
    </w:p>
    <w:p w:rsidR="003467EC" w:rsidRPr="00DB4031" w:rsidRDefault="003467EC" w:rsidP="003467EC">
      <w:pPr>
        <w:pStyle w:val="Title"/>
        <w:rPr>
          <w:rFonts w:ascii="Arial" w:hAnsi="Arial" w:cs="Arial"/>
          <w:sz w:val="28"/>
          <w:szCs w:val="28"/>
        </w:rPr>
      </w:pPr>
      <w:r>
        <w:rPr>
          <w:rFonts w:ascii="Arial" w:hAnsi="Arial" w:cs="Arial"/>
          <w:sz w:val="28"/>
          <w:szCs w:val="28"/>
        </w:rPr>
        <w:t>Specific Examples</w:t>
      </w:r>
    </w:p>
    <w:p w:rsidR="003467EC" w:rsidRPr="00BC570C" w:rsidRDefault="003467EC" w:rsidP="003467EC">
      <w:pPr>
        <w:spacing w:after="0" w:line="240" w:lineRule="auto"/>
        <w:rPr>
          <w:rFonts w:ascii="Arial" w:hAnsi="Arial" w:cs="Arial"/>
          <w:szCs w:val="20"/>
        </w:rPr>
      </w:pPr>
      <w:r w:rsidRPr="00BC570C">
        <w:rPr>
          <w:rFonts w:ascii="Arial" w:hAnsi="Arial" w:cs="Arial"/>
          <w:b/>
          <w:bCs/>
          <w:szCs w:val="20"/>
        </w:rPr>
        <w:t xml:space="preserve">Examples of Operational Projects that are likely NOT research include: </w:t>
      </w:r>
    </w:p>
    <w:p w:rsidR="003467EC" w:rsidRPr="009E2734" w:rsidRDefault="003467EC" w:rsidP="003467EC">
      <w:pPr>
        <w:pStyle w:val="ListParagraph"/>
        <w:numPr>
          <w:ilvl w:val="0"/>
          <w:numId w:val="2"/>
        </w:numPr>
        <w:spacing w:after="120" w:line="240" w:lineRule="auto"/>
        <w:contextualSpacing w:val="0"/>
        <w:rPr>
          <w:rFonts w:ascii="Arial" w:hAnsi="Arial" w:cs="Arial"/>
          <w:sz w:val="20"/>
          <w:szCs w:val="20"/>
        </w:rPr>
      </w:pPr>
      <w:r w:rsidRPr="009E2734">
        <w:rPr>
          <w:rFonts w:ascii="Arial" w:hAnsi="Arial" w:cs="Arial"/>
          <w:sz w:val="20"/>
          <w:szCs w:val="20"/>
        </w:rPr>
        <w:t xml:space="preserve">Implementing a practice to improve the quality of patient care </w:t>
      </w:r>
    </w:p>
    <w:p w:rsidR="003467EC" w:rsidRPr="009E2734" w:rsidRDefault="003467EC" w:rsidP="003467EC">
      <w:pPr>
        <w:pStyle w:val="ListParagraph"/>
        <w:numPr>
          <w:ilvl w:val="0"/>
          <w:numId w:val="2"/>
        </w:numPr>
        <w:spacing w:after="120" w:line="240" w:lineRule="auto"/>
        <w:contextualSpacing w:val="0"/>
        <w:rPr>
          <w:rFonts w:ascii="Arial" w:hAnsi="Arial" w:cs="Arial"/>
          <w:sz w:val="20"/>
          <w:szCs w:val="20"/>
        </w:rPr>
      </w:pPr>
      <w:r w:rsidRPr="009E2734">
        <w:rPr>
          <w:rFonts w:ascii="Arial" w:hAnsi="Arial" w:cs="Arial"/>
          <w:sz w:val="20"/>
          <w:szCs w:val="20"/>
        </w:rPr>
        <w:t>Collecting patient or provider data regarding the implementation of the practice for clinical, practical, or administrative purposes</w:t>
      </w:r>
    </w:p>
    <w:p w:rsidR="003467EC" w:rsidRPr="009E2734" w:rsidRDefault="003467EC" w:rsidP="003467EC">
      <w:pPr>
        <w:pStyle w:val="ListParagraph"/>
        <w:numPr>
          <w:ilvl w:val="0"/>
          <w:numId w:val="2"/>
        </w:numPr>
        <w:spacing w:after="120" w:line="240" w:lineRule="auto"/>
        <w:contextualSpacing w:val="0"/>
        <w:rPr>
          <w:rFonts w:ascii="Arial" w:hAnsi="Arial" w:cs="Arial"/>
          <w:sz w:val="20"/>
          <w:szCs w:val="20"/>
        </w:rPr>
      </w:pPr>
      <w:r w:rsidRPr="009E2734">
        <w:rPr>
          <w:rFonts w:ascii="Arial" w:hAnsi="Arial" w:cs="Arial"/>
          <w:sz w:val="20"/>
          <w:szCs w:val="20"/>
        </w:rPr>
        <w:t xml:space="preserve">Measuring and reporting provider performance data for clinical, practical, or administrative uses </w:t>
      </w:r>
    </w:p>
    <w:p w:rsidR="003467EC" w:rsidRPr="009E2734" w:rsidRDefault="003467EC" w:rsidP="003467EC">
      <w:pPr>
        <w:pStyle w:val="ListParagraph"/>
        <w:numPr>
          <w:ilvl w:val="0"/>
          <w:numId w:val="2"/>
        </w:numPr>
        <w:spacing w:after="120" w:line="240" w:lineRule="auto"/>
        <w:contextualSpacing w:val="0"/>
        <w:rPr>
          <w:rFonts w:ascii="Arial" w:hAnsi="Arial" w:cs="Arial"/>
          <w:sz w:val="20"/>
          <w:szCs w:val="20"/>
        </w:rPr>
      </w:pPr>
      <w:r w:rsidRPr="009E2734">
        <w:rPr>
          <w:rFonts w:ascii="Arial" w:hAnsi="Arial" w:cs="Arial"/>
          <w:sz w:val="20"/>
          <w:szCs w:val="20"/>
        </w:rPr>
        <w:t xml:space="preserve">A group of affiliated hospitals implements an application to reduce prescription amount errors, and collects patient prescription information from medical charts to assess whether the application helped reduce error rates as expected. </w:t>
      </w:r>
    </w:p>
    <w:p w:rsidR="003467EC" w:rsidRPr="009E2734" w:rsidRDefault="003467EC" w:rsidP="003467EC">
      <w:pPr>
        <w:spacing w:after="0" w:line="240" w:lineRule="auto"/>
        <w:rPr>
          <w:rFonts w:ascii="Arial" w:hAnsi="Arial" w:cs="Arial"/>
          <w:b/>
          <w:bCs/>
          <w:sz w:val="20"/>
          <w:szCs w:val="20"/>
        </w:rPr>
      </w:pPr>
    </w:p>
    <w:p w:rsidR="003467EC" w:rsidRPr="00BC570C" w:rsidRDefault="003467EC" w:rsidP="003467EC">
      <w:pPr>
        <w:spacing w:after="0" w:line="240" w:lineRule="auto"/>
        <w:rPr>
          <w:rFonts w:ascii="Arial" w:hAnsi="Arial" w:cs="Arial"/>
          <w:szCs w:val="20"/>
        </w:rPr>
      </w:pPr>
      <w:r w:rsidRPr="00BC570C">
        <w:rPr>
          <w:rFonts w:ascii="Arial" w:hAnsi="Arial" w:cs="Arial"/>
          <w:b/>
          <w:bCs/>
          <w:szCs w:val="20"/>
        </w:rPr>
        <w:t xml:space="preserve">Examples of Activities that are likely a hybrid of Operations </w:t>
      </w:r>
      <w:r w:rsidRPr="00BC570C">
        <w:rPr>
          <w:rFonts w:ascii="Arial" w:hAnsi="Arial" w:cs="Arial"/>
          <w:b/>
          <w:bCs/>
          <w:szCs w:val="20"/>
          <w:u w:val="single"/>
        </w:rPr>
        <w:t>and</w:t>
      </w:r>
      <w:r w:rsidRPr="00BC570C">
        <w:rPr>
          <w:rFonts w:ascii="Arial" w:hAnsi="Arial" w:cs="Arial"/>
          <w:b/>
          <w:bCs/>
          <w:szCs w:val="20"/>
        </w:rPr>
        <w:t xml:space="preserve"> Research:</w:t>
      </w:r>
    </w:p>
    <w:p w:rsidR="003467EC" w:rsidRPr="009E2734" w:rsidRDefault="003467EC" w:rsidP="003467EC">
      <w:pPr>
        <w:pStyle w:val="ListParagraph"/>
        <w:numPr>
          <w:ilvl w:val="0"/>
          <w:numId w:val="3"/>
        </w:numPr>
        <w:spacing w:after="120" w:line="240" w:lineRule="auto"/>
        <w:contextualSpacing w:val="0"/>
        <w:rPr>
          <w:rFonts w:ascii="Arial" w:hAnsi="Arial" w:cs="Arial"/>
          <w:sz w:val="20"/>
          <w:szCs w:val="20"/>
        </w:rPr>
      </w:pPr>
      <w:r w:rsidRPr="009E2734">
        <w:rPr>
          <w:rFonts w:ascii="Arial" w:hAnsi="Arial" w:cs="Arial"/>
          <w:sz w:val="20"/>
          <w:szCs w:val="20"/>
        </w:rPr>
        <w:t xml:space="preserve">A project involves introducing an untested clinical intervention for purposes which include not only improving the quality of care but also collecting information about patient outcomes for the purpose of establishing scientific evidence to determine how well the intervention achieves its intended results. </w:t>
      </w:r>
    </w:p>
    <w:p w:rsidR="003467EC" w:rsidRPr="009E2734" w:rsidRDefault="003467EC" w:rsidP="003467EC">
      <w:pPr>
        <w:pStyle w:val="ListParagraph"/>
        <w:numPr>
          <w:ilvl w:val="0"/>
          <w:numId w:val="3"/>
        </w:numPr>
        <w:spacing w:after="120" w:line="240" w:lineRule="auto"/>
        <w:contextualSpacing w:val="0"/>
        <w:rPr>
          <w:rFonts w:ascii="Arial" w:hAnsi="Arial" w:cs="Arial"/>
          <w:sz w:val="20"/>
          <w:szCs w:val="20"/>
        </w:rPr>
      </w:pPr>
      <w:r w:rsidRPr="009E2734">
        <w:rPr>
          <w:rFonts w:ascii="Arial" w:hAnsi="Arial" w:cs="Arial"/>
          <w:sz w:val="20"/>
          <w:szCs w:val="20"/>
        </w:rPr>
        <w:t xml:space="preserve">Collaborative (multi-site) – All the sites are trying to improve some aspect of clinical care (ex. implementing an application to help improve making clinical decisions). The whole department decides this app will improve care, and implement the app. They collect data as the app is implemented, and in addition, analyze this data for generalizable knowledge. </w:t>
      </w:r>
    </w:p>
    <w:p w:rsidR="003467EC" w:rsidRPr="009E2734" w:rsidRDefault="003467EC" w:rsidP="003467EC">
      <w:pPr>
        <w:pStyle w:val="ListParagraph"/>
        <w:numPr>
          <w:ilvl w:val="0"/>
          <w:numId w:val="3"/>
        </w:numPr>
        <w:spacing w:after="120" w:line="240" w:lineRule="auto"/>
        <w:contextualSpacing w:val="0"/>
        <w:rPr>
          <w:rFonts w:ascii="Arial" w:hAnsi="Arial" w:cs="Arial"/>
          <w:sz w:val="20"/>
          <w:szCs w:val="20"/>
        </w:rPr>
      </w:pPr>
      <w:r w:rsidRPr="009E2734">
        <w:rPr>
          <w:rFonts w:ascii="Arial" w:hAnsi="Arial" w:cs="Arial"/>
          <w:sz w:val="20"/>
          <w:szCs w:val="20"/>
        </w:rPr>
        <w:t xml:space="preserve">A teacher implements a practice to have all students reflect on their learning by keeping a journal, with the intention of improving teaching practice. However, the teacher also wants to prove that this method works, so they analyze student journals with grades to generalize the success of this method. </w:t>
      </w:r>
    </w:p>
    <w:p w:rsidR="003467EC" w:rsidRPr="009E2734" w:rsidRDefault="003467EC" w:rsidP="003467EC">
      <w:pPr>
        <w:pStyle w:val="ListParagraph"/>
        <w:autoSpaceDE w:val="0"/>
        <w:autoSpaceDN w:val="0"/>
        <w:adjustRightInd w:val="0"/>
        <w:spacing w:after="0" w:line="240" w:lineRule="auto"/>
        <w:contextualSpacing w:val="0"/>
        <w:rPr>
          <w:rFonts w:ascii="Arial" w:hAnsi="Arial" w:cs="Arial"/>
          <w:b/>
          <w:bCs/>
          <w:color w:val="000000"/>
          <w:sz w:val="20"/>
          <w:szCs w:val="20"/>
        </w:rPr>
      </w:pPr>
    </w:p>
    <w:p w:rsidR="003467EC" w:rsidRPr="00BC570C" w:rsidRDefault="003467EC" w:rsidP="003467EC">
      <w:pPr>
        <w:pStyle w:val="ListParagraph"/>
        <w:autoSpaceDE w:val="0"/>
        <w:autoSpaceDN w:val="0"/>
        <w:adjustRightInd w:val="0"/>
        <w:spacing w:after="0" w:line="240" w:lineRule="auto"/>
        <w:ind w:left="0"/>
        <w:contextualSpacing w:val="0"/>
        <w:rPr>
          <w:rFonts w:ascii="Arial" w:hAnsi="Arial" w:cs="Arial"/>
          <w:b/>
          <w:bCs/>
          <w:color w:val="000000"/>
          <w:szCs w:val="20"/>
        </w:rPr>
      </w:pPr>
      <w:r w:rsidRPr="00BC570C">
        <w:rPr>
          <w:rFonts w:ascii="Arial" w:hAnsi="Arial" w:cs="Arial"/>
          <w:b/>
          <w:bCs/>
          <w:color w:val="000000"/>
          <w:szCs w:val="20"/>
        </w:rPr>
        <w:t xml:space="preserve">Examples of Activities that Begin as Operational and Become Research: </w:t>
      </w:r>
    </w:p>
    <w:p w:rsidR="003467EC" w:rsidRPr="009E2734" w:rsidRDefault="003467EC" w:rsidP="003467EC">
      <w:pPr>
        <w:pStyle w:val="ListParagraph"/>
        <w:numPr>
          <w:ilvl w:val="0"/>
          <w:numId w:val="8"/>
        </w:numPr>
        <w:autoSpaceDE w:val="0"/>
        <w:autoSpaceDN w:val="0"/>
        <w:adjustRightInd w:val="0"/>
        <w:spacing w:after="0" w:line="240" w:lineRule="auto"/>
        <w:contextualSpacing w:val="0"/>
        <w:rPr>
          <w:rFonts w:ascii="Arial" w:hAnsi="Arial" w:cs="Arial"/>
          <w:b/>
          <w:bCs/>
          <w:color w:val="000000"/>
          <w:sz w:val="20"/>
          <w:szCs w:val="20"/>
        </w:rPr>
      </w:pPr>
      <w:r w:rsidRPr="009E2734">
        <w:rPr>
          <w:rFonts w:ascii="Arial" w:hAnsi="Arial" w:cs="Arial"/>
          <w:sz w:val="20"/>
          <w:szCs w:val="20"/>
        </w:rPr>
        <w:t xml:space="preserve">A QI project is implemented, and upon completion, the investigator realizes they want to do research about the project, and interview clinicians. The data they will collect from the interviews will be used for research, therefore, they would submit for regulatory review before beginning interviews. </w:t>
      </w:r>
    </w:p>
    <w:p w:rsidR="003467EC" w:rsidRPr="009E2734" w:rsidRDefault="003467EC" w:rsidP="003467EC">
      <w:pPr>
        <w:pStyle w:val="Default"/>
        <w:rPr>
          <w:sz w:val="20"/>
          <w:szCs w:val="20"/>
        </w:rPr>
      </w:pPr>
    </w:p>
    <w:p w:rsidR="003467EC" w:rsidRPr="009E2734" w:rsidRDefault="003467EC" w:rsidP="003467EC">
      <w:pPr>
        <w:pStyle w:val="Default"/>
        <w:numPr>
          <w:ilvl w:val="0"/>
          <w:numId w:val="5"/>
        </w:numPr>
        <w:rPr>
          <w:sz w:val="20"/>
          <w:szCs w:val="20"/>
        </w:rPr>
      </w:pPr>
      <w:r w:rsidRPr="009E2734">
        <w:rPr>
          <w:sz w:val="20"/>
          <w:szCs w:val="20"/>
        </w:rPr>
        <w:t xml:space="preserve">A team uses biologic samples to compare two different types of tests to determine which one is better and therefore which one should be used at UHG. After they complete the comparison, they realize they want to share the success of these tests because they believe it will help other institutions [intent to contribute to generalizable knowledge]. They then submit for regulatory review and request to use the data collected for the QI project as secondary data for research. </w:t>
      </w:r>
    </w:p>
    <w:p w:rsidR="003467EC" w:rsidRPr="009E2734" w:rsidRDefault="003467EC" w:rsidP="003467EC">
      <w:pPr>
        <w:pStyle w:val="Default"/>
        <w:rPr>
          <w:sz w:val="20"/>
          <w:szCs w:val="20"/>
        </w:rPr>
      </w:pPr>
    </w:p>
    <w:p w:rsidR="003467EC" w:rsidRPr="009E2734" w:rsidRDefault="003467EC" w:rsidP="003467EC">
      <w:pPr>
        <w:pStyle w:val="Default"/>
        <w:numPr>
          <w:ilvl w:val="0"/>
          <w:numId w:val="5"/>
        </w:numPr>
        <w:rPr>
          <w:sz w:val="20"/>
          <w:szCs w:val="20"/>
        </w:rPr>
      </w:pPr>
      <w:r w:rsidRPr="009E2734">
        <w:rPr>
          <w:sz w:val="20"/>
          <w:szCs w:val="20"/>
        </w:rPr>
        <w:t xml:space="preserve">A surgeon believes that a certain technique will improve their own practice, so they implement it and record results as part of clinical practice. They then decide that this practice would help others, so they go back to their data to systematically analyze and generalize outcomes and results. They would need to submit for regulatory review prior to the review of gathered data. </w:t>
      </w:r>
    </w:p>
    <w:p w:rsidR="00BC570C" w:rsidRPr="00BC570C" w:rsidRDefault="00BC570C" w:rsidP="00BC570C"/>
    <w:p w:rsidR="003467EC" w:rsidRPr="00BD7A76" w:rsidRDefault="00BC570C" w:rsidP="00BD7A76">
      <w:pPr>
        <w:pStyle w:val="Title"/>
        <w:rPr>
          <w:rFonts w:ascii="Arial" w:hAnsi="Arial" w:cs="Arial"/>
          <w:sz w:val="28"/>
          <w:szCs w:val="28"/>
        </w:rPr>
      </w:pPr>
      <w:r>
        <w:rPr>
          <w:rFonts w:ascii="Arial" w:hAnsi="Arial" w:cs="Arial"/>
          <w:sz w:val="28"/>
          <w:szCs w:val="28"/>
        </w:rPr>
        <w:lastRenderedPageBreak/>
        <w:t xml:space="preserve">How would the process for </w:t>
      </w:r>
      <w:r w:rsidR="003B6A49">
        <w:rPr>
          <w:rFonts w:ascii="Arial" w:hAnsi="Arial" w:cs="Arial"/>
          <w:sz w:val="28"/>
          <w:szCs w:val="28"/>
        </w:rPr>
        <w:t>the 3</w:t>
      </w:r>
      <w:r>
        <w:rPr>
          <w:rFonts w:ascii="Arial" w:hAnsi="Arial" w:cs="Arial"/>
          <w:sz w:val="28"/>
          <w:szCs w:val="28"/>
        </w:rPr>
        <w:t xml:space="preserve"> </w:t>
      </w:r>
      <w:r w:rsidR="003B6A49">
        <w:rPr>
          <w:rFonts w:ascii="Arial" w:hAnsi="Arial" w:cs="Arial"/>
          <w:sz w:val="28"/>
          <w:szCs w:val="28"/>
        </w:rPr>
        <w:t>example scenarios</w:t>
      </w:r>
      <w:r>
        <w:rPr>
          <w:rFonts w:ascii="Arial" w:hAnsi="Arial" w:cs="Arial"/>
          <w:sz w:val="28"/>
          <w:szCs w:val="28"/>
        </w:rPr>
        <w:t xml:space="preserve"> look?</w:t>
      </w:r>
      <w:r w:rsidR="00BD7A76">
        <w:rPr>
          <w:rFonts w:ascii="Arial" w:hAnsi="Arial" w:cs="Arial"/>
          <w:noProof/>
        </w:rPr>
        <w:drawing>
          <wp:anchor distT="0" distB="0" distL="114300" distR="114300" simplePos="0" relativeHeight="251665408" behindDoc="0" locked="0" layoutInCell="1" allowOverlap="1" wp14:anchorId="347492A1" wp14:editId="7729F138">
            <wp:simplePos x="457200" y="914400"/>
            <wp:positionH relativeFrom="margin">
              <wp:align>right</wp:align>
            </wp:positionH>
            <wp:positionV relativeFrom="margin">
              <wp:align>center</wp:align>
            </wp:positionV>
            <wp:extent cx="2143125" cy="6162675"/>
            <wp:effectExtent l="0" t="0" r="66675" b="952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V relativeFrom="margin">
              <wp14:pctHeight>0</wp14:pctHeight>
            </wp14:sizeRelV>
          </wp:anchor>
        </w:drawing>
      </w:r>
      <w:r w:rsidR="00BD7A76">
        <w:rPr>
          <w:rFonts w:ascii="Arial" w:hAnsi="Arial" w:cs="Arial"/>
          <w:noProof/>
        </w:rPr>
        <w:drawing>
          <wp:anchor distT="0" distB="0" distL="114300" distR="114300" simplePos="0" relativeHeight="251664384" behindDoc="0" locked="0" layoutInCell="1" allowOverlap="1" wp14:anchorId="1F17DD2B" wp14:editId="718C7CC8">
            <wp:simplePos x="0" y="0"/>
            <wp:positionH relativeFrom="margin">
              <wp:align>center</wp:align>
            </wp:positionH>
            <wp:positionV relativeFrom="margin">
              <wp:align>center</wp:align>
            </wp:positionV>
            <wp:extent cx="2143125" cy="6134100"/>
            <wp:effectExtent l="0" t="0" r="66675" b="1905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V relativeFrom="margin">
              <wp14:pctHeight>0</wp14:pctHeight>
            </wp14:sizeRelV>
          </wp:anchor>
        </w:drawing>
      </w:r>
      <w:r w:rsidR="00BD7A76">
        <w:rPr>
          <w:noProof/>
        </w:rPr>
        <w:drawing>
          <wp:anchor distT="0" distB="0" distL="114300" distR="114300" simplePos="0" relativeHeight="251662336" behindDoc="0" locked="0" layoutInCell="1" allowOverlap="1" wp14:anchorId="359BED68" wp14:editId="39EF8639">
            <wp:simplePos x="0" y="0"/>
            <wp:positionH relativeFrom="margin">
              <wp:align>left</wp:align>
            </wp:positionH>
            <wp:positionV relativeFrom="margin">
              <wp:align>center</wp:align>
            </wp:positionV>
            <wp:extent cx="2139315" cy="6153785"/>
            <wp:effectExtent l="0" t="0" r="89535" b="18415"/>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sectPr w:rsidR="003467EC" w:rsidRPr="00BD7A76" w:rsidSect="00E33795">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13E" w:rsidRDefault="00BE313E" w:rsidP="00956DE5">
      <w:pPr>
        <w:spacing w:after="0" w:line="240" w:lineRule="auto"/>
      </w:pPr>
      <w:r>
        <w:separator/>
      </w:r>
    </w:p>
  </w:endnote>
  <w:endnote w:type="continuationSeparator" w:id="0">
    <w:p w:rsidR="00BE313E" w:rsidRDefault="00BE313E" w:rsidP="00956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DE5" w:rsidRDefault="00956DE5">
    <w:pPr>
      <w:pStyle w:val="Footer"/>
    </w:pPr>
    <w:r>
      <w:t>UHG OHRA V.4.6.2020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13E" w:rsidRDefault="00BE313E" w:rsidP="00956DE5">
      <w:pPr>
        <w:spacing w:after="0" w:line="240" w:lineRule="auto"/>
      </w:pPr>
      <w:r>
        <w:separator/>
      </w:r>
    </w:p>
  </w:footnote>
  <w:footnote w:type="continuationSeparator" w:id="0">
    <w:p w:rsidR="00BE313E" w:rsidRDefault="00BE313E" w:rsidP="00956D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7C58"/>
    <w:multiLevelType w:val="hybridMultilevel"/>
    <w:tmpl w:val="233C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C6CBA4"/>
    <w:multiLevelType w:val="hybridMultilevel"/>
    <w:tmpl w:val="B8341C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0435BB2"/>
    <w:multiLevelType w:val="hybridMultilevel"/>
    <w:tmpl w:val="E5AA608E"/>
    <w:lvl w:ilvl="0" w:tplc="DD3E325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B4D69E"/>
    <w:multiLevelType w:val="hybridMultilevel"/>
    <w:tmpl w:val="4B73AD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1A34850"/>
    <w:multiLevelType w:val="hybridMultilevel"/>
    <w:tmpl w:val="B4E8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E62FF3"/>
    <w:multiLevelType w:val="hybridMultilevel"/>
    <w:tmpl w:val="D0280B52"/>
    <w:lvl w:ilvl="0" w:tplc="DD3E325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882C33"/>
    <w:multiLevelType w:val="hybridMultilevel"/>
    <w:tmpl w:val="9DA2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8E1560"/>
    <w:multiLevelType w:val="hybridMultilevel"/>
    <w:tmpl w:val="6F187902"/>
    <w:lvl w:ilvl="0" w:tplc="ADC267EA">
      <w:start w:val="1"/>
      <w:numFmt w:val="bullet"/>
      <w:lvlText w:val="•"/>
      <w:lvlJc w:val="left"/>
      <w:pPr>
        <w:tabs>
          <w:tab w:val="num" w:pos="720"/>
        </w:tabs>
        <w:ind w:left="720" w:hanging="360"/>
      </w:pPr>
      <w:rPr>
        <w:rFonts w:ascii="Times New Roman" w:hAnsi="Times New Roman" w:hint="default"/>
      </w:rPr>
    </w:lvl>
    <w:lvl w:ilvl="1" w:tplc="10D89BDE" w:tentative="1">
      <w:start w:val="1"/>
      <w:numFmt w:val="bullet"/>
      <w:lvlText w:val="•"/>
      <w:lvlJc w:val="left"/>
      <w:pPr>
        <w:tabs>
          <w:tab w:val="num" w:pos="1440"/>
        </w:tabs>
        <w:ind w:left="1440" w:hanging="360"/>
      </w:pPr>
      <w:rPr>
        <w:rFonts w:ascii="Times New Roman" w:hAnsi="Times New Roman" w:hint="default"/>
      </w:rPr>
    </w:lvl>
    <w:lvl w:ilvl="2" w:tplc="38F69CA8" w:tentative="1">
      <w:start w:val="1"/>
      <w:numFmt w:val="bullet"/>
      <w:lvlText w:val="•"/>
      <w:lvlJc w:val="left"/>
      <w:pPr>
        <w:tabs>
          <w:tab w:val="num" w:pos="2160"/>
        </w:tabs>
        <w:ind w:left="2160" w:hanging="360"/>
      </w:pPr>
      <w:rPr>
        <w:rFonts w:ascii="Times New Roman" w:hAnsi="Times New Roman" w:hint="default"/>
      </w:rPr>
    </w:lvl>
    <w:lvl w:ilvl="3" w:tplc="6C30CC0A" w:tentative="1">
      <w:start w:val="1"/>
      <w:numFmt w:val="bullet"/>
      <w:lvlText w:val="•"/>
      <w:lvlJc w:val="left"/>
      <w:pPr>
        <w:tabs>
          <w:tab w:val="num" w:pos="2880"/>
        </w:tabs>
        <w:ind w:left="2880" w:hanging="360"/>
      </w:pPr>
      <w:rPr>
        <w:rFonts w:ascii="Times New Roman" w:hAnsi="Times New Roman" w:hint="default"/>
      </w:rPr>
    </w:lvl>
    <w:lvl w:ilvl="4" w:tplc="3AF4F09C" w:tentative="1">
      <w:start w:val="1"/>
      <w:numFmt w:val="bullet"/>
      <w:lvlText w:val="•"/>
      <w:lvlJc w:val="left"/>
      <w:pPr>
        <w:tabs>
          <w:tab w:val="num" w:pos="3600"/>
        </w:tabs>
        <w:ind w:left="3600" w:hanging="360"/>
      </w:pPr>
      <w:rPr>
        <w:rFonts w:ascii="Times New Roman" w:hAnsi="Times New Roman" w:hint="default"/>
      </w:rPr>
    </w:lvl>
    <w:lvl w:ilvl="5" w:tplc="1CC61896" w:tentative="1">
      <w:start w:val="1"/>
      <w:numFmt w:val="bullet"/>
      <w:lvlText w:val="•"/>
      <w:lvlJc w:val="left"/>
      <w:pPr>
        <w:tabs>
          <w:tab w:val="num" w:pos="4320"/>
        </w:tabs>
        <w:ind w:left="4320" w:hanging="360"/>
      </w:pPr>
      <w:rPr>
        <w:rFonts w:ascii="Times New Roman" w:hAnsi="Times New Roman" w:hint="default"/>
      </w:rPr>
    </w:lvl>
    <w:lvl w:ilvl="6" w:tplc="71BEE92E" w:tentative="1">
      <w:start w:val="1"/>
      <w:numFmt w:val="bullet"/>
      <w:lvlText w:val="•"/>
      <w:lvlJc w:val="left"/>
      <w:pPr>
        <w:tabs>
          <w:tab w:val="num" w:pos="5040"/>
        </w:tabs>
        <w:ind w:left="5040" w:hanging="360"/>
      </w:pPr>
      <w:rPr>
        <w:rFonts w:ascii="Times New Roman" w:hAnsi="Times New Roman" w:hint="default"/>
      </w:rPr>
    </w:lvl>
    <w:lvl w:ilvl="7" w:tplc="12F484B8" w:tentative="1">
      <w:start w:val="1"/>
      <w:numFmt w:val="bullet"/>
      <w:lvlText w:val="•"/>
      <w:lvlJc w:val="left"/>
      <w:pPr>
        <w:tabs>
          <w:tab w:val="num" w:pos="5760"/>
        </w:tabs>
        <w:ind w:left="5760" w:hanging="360"/>
      </w:pPr>
      <w:rPr>
        <w:rFonts w:ascii="Times New Roman" w:hAnsi="Times New Roman" w:hint="default"/>
      </w:rPr>
    </w:lvl>
    <w:lvl w:ilvl="8" w:tplc="F8800108" w:tentative="1">
      <w:start w:val="1"/>
      <w:numFmt w:val="bullet"/>
      <w:lvlText w:val="•"/>
      <w:lvlJc w:val="left"/>
      <w:pPr>
        <w:tabs>
          <w:tab w:val="num" w:pos="6480"/>
        </w:tabs>
        <w:ind w:left="6480" w:hanging="360"/>
      </w:pPr>
      <w:rPr>
        <w:rFonts w:ascii="Times New Roman" w:hAnsi="Times New Roman" w:hint="default"/>
      </w:rPr>
    </w:lvl>
  </w:abstractNum>
  <w:abstractNum w:abstractNumId="8">
    <w:nsid w:val="772F0E22"/>
    <w:multiLevelType w:val="hybridMultilevel"/>
    <w:tmpl w:val="E49E0C3E"/>
    <w:lvl w:ilvl="0" w:tplc="DD3E325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4"/>
  </w:num>
  <w:num w:numId="6">
    <w:abstractNumId w:val="5"/>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B31"/>
    <w:rsid w:val="00074370"/>
    <w:rsid w:val="000B12DF"/>
    <w:rsid w:val="00294E53"/>
    <w:rsid w:val="003467EC"/>
    <w:rsid w:val="00353697"/>
    <w:rsid w:val="003B6A49"/>
    <w:rsid w:val="003D0DF1"/>
    <w:rsid w:val="003E0629"/>
    <w:rsid w:val="004C4A91"/>
    <w:rsid w:val="00530E23"/>
    <w:rsid w:val="005D0FA6"/>
    <w:rsid w:val="00606635"/>
    <w:rsid w:val="00866463"/>
    <w:rsid w:val="008B1887"/>
    <w:rsid w:val="008E4B31"/>
    <w:rsid w:val="008F6EA0"/>
    <w:rsid w:val="00910D4A"/>
    <w:rsid w:val="00956DE5"/>
    <w:rsid w:val="009A2C6A"/>
    <w:rsid w:val="009E2734"/>
    <w:rsid w:val="00BA1255"/>
    <w:rsid w:val="00BC570C"/>
    <w:rsid w:val="00BD7A76"/>
    <w:rsid w:val="00BE313E"/>
    <w:rsid w:val="00D36C79"/>
    <w:rsid w:val="00D80FD4"/>
    <w:rsid w:val="00DB4031"/>
    <w:rsid w:val="00E31DDC"/>
    <w:rsid w:val="00E33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B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B31"/>
    <w:pPr>
      <w:ind w:left="720"/>
      <w:contextualSpacing/>
    </w:pPr>
  </w:style>
  <w:style w:type="paragraph" w:customStyle="1" w:styleId="Default">
    <w:name w:val="Default"/>
    <w:rsid w:val="008E4B3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B1887"/>
    <w:rPr>
      <w:color w:val="954F72" w:themeColor="hyperlink"/>
      <w:u w:val="single"/>
    </w:rPr>
  </w:style>
  <w:style w:type="character" w:styleId="CommentReference">
    <w:name w:val="annotation reference"/>
    <w:basedOn w:val="DefaultParagraphFont"/>
    <w:uiPriority w:val="99"/>
    <w:semiHidden/>
    <w:unhideWhenUsed/>
    <w:rsid w:val="004C4A91"/>
    <w:rPr>
      <w:sz w:val="16"/>
      <w:szCs w:val="16"/>
    </w:rPr>
  </w:style>
  <w:style w:type="paragraph" w:styleId="CommentText">
    <w:name w:val="annotation text"/>
    <w:basedOn w:val="Normal"/>
    <w:link w:val="CommentTextChar"/>
    <w:uiPriority w:val="99"/>
    <w:semiHidden/>
    <w:unhideWhenUsed/>
    <w:rsid w:val="004C4A91"/>
    <w:pPr>
      <w:spacing w:line="240" w:lineRule="auto"/>
    </w:pPr>
    <w:rPr>
      <w:sz w:val="20"/>
      <w:szCs w:val="20"/>
    </w:rPr>
  </w:style>
  <w:style w:type="character" w:customStyle="1" w:styleId="CommentTextChar">
    <w:name w:val="Comment Text Char"/>
    <w:basedOn w:val="DefaultParagraphFont"/>
    <w:link w:val="CommentText"/>
    <w:uiPriority w:val="99"/>
    <w:semiHidden/>
    <w:rsid w:val="004C4A91"/>
    <w:rPr>
      <w:sz w:val="20"/>
      <w:szCs w:val="20"/>
    </w:rPr>
  </w:style>
  <w:style w:type="paragraph" w:styleId="CommentSubject">
    <w:name w:val="annotation subject"/>
    <w:basedOn w:val="CommentText"/>
    <w:next w:val="CommentText"/>
    <w:link w:val="CommentSubjectChar"/>
    <w:uiPriority w:val="99"/>
    <w:semiHidden/>
    <w:unhideWhenUsed/>
    <w:rsid w:val="004C4A91"/>
    <w:rPr>
      <w:b/>
      <w:bCs/>
    </w:rPr>
  </w:style>
  <w:style w:type="character" w:customStyle="1" w:styleId="CommentSubjectChar">
    <w:name w:val="Comment Subject Char"/>
    <w:basedOn w:val="CommentTextChar"/>
    <w:link w:val="CommentSubject"/>
    <w:uiPriority w:val="99"/>
    <w:semiHidden/>
    <w:rsid w:val="004C4A91"/>
    <w:rPr>
      <w:b/>
      <w:bCs/>
      <w:sz w:val="20"/>
      <w:szCs w:val="20"/>
    </w:rPr>
  </w:style>
  <w:style w:type="paragraph" w:styleId="BalloonText">
    <w:name w:val="Balloon Text"/>
    <w:basedOn w:val="Normal"/>
    <w:link w:val="BalloonTextChar"/>
    <w:uiPriority w:val="99"/>
    <w:semiHidden/>
    <w:unhideWhenUsed/>
    <w:rsid w:val="004C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A91"/>
    <w:rPr>
      <w:rFonts w:ascii="Tahoma" w:hAnsi="Tahoma" w:cs="Tahoma"/>
      <w:sz w:val="16"/>
      <w:szCs w:val="16"/>
    </w:rPr>
  </w:style>
  <w:style w:type="paragraph" w:styleId="Header">
    <w:name w:val="header"/>
    <w:basedOn w:val="Normal"/>
    <w:link w:val="HeaderChar"/>
    <w:uiPriority w:val="99"/>
    <w:unhideWhenUsed/>
    <w:rsid w:val="00956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DE5"/>
  </w:style>
  <w:style w:type="paragraph" w:styleId="Footer">
    <w:name w:val="footer"/>
    <w:basedOn w:val="Normal"/>
    <w:link w:val="FooterChar"/>
    <w:uiPriority w:val="99"/>
    <w:unhideWhenUsed/>
    <w:rsid w:val="00956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DE5"/>
  </w:style>
  <w:style w:type="paragraph" w:styleId="Title">
    <w:name w:val="Title"/>
    <w:basedOn w:val="Normal"/>
    <w:next w:val="Normal"/>
    <w:link w:val="TitleChar"/>
    <w:uiPriority w:val="10"/>
    <w:qFormat/>
    <w:rsid w:val="009A2C6A"/>
    <w:pPr>
      <w:pBdr>
        <w:bottom w:val="single" w:sz="8" w:space="4" w:color="0066F5" w:themeColor="accent1"/>
      </w:pBdr>
      <w:spacing w:after="300" w:line="240" w:lineRule="auto"/>
      <w:contextualSpacing/>
    </w:pPr>
    <w:rPr>
      <w:rFonts w:asciiTheme="majorHAnsi" w:eastAsiaTheme="majorEastAsia" w:hAnsiTheme="majorHAnsi" w:cstheme="majorBidi"/>
      <w:color w:val="002C54" w:themeColor="text2" w:themeShade="BF"/>
      <w:spacing w:val="5"/>
      <w:kern w:val="28"/>
      <w:sz w:val="52"/>
      <w:szCs w:val="52"/>
    </w:rPr>
  </w:style>
  <w:style w:type="character" w:customStyle="1" w:styleId="TitleChar">
    <w:name w:val="Title Char"/>
    <w:basedOn w:val="DefaultParagraphFont"/>
    <w:link w:val="Title"/>
    <w:uiPriority w:val="10"/>
    <w:rsid w:val="009A2C6A"/>
    <w:rPr>
      <w:rFonts w:asciiTheme="majorHAnsi" w:eastAsiaTheme="majorEastAsia" w:hAnsiTheme="majorHAnsi" w:cstheme="majorBidi"/>
      <w:color w:val="002C54" w:themeColor="text2" w:themeShade="BF"/>
      <w:spacing w:val="5"/>
      <w:kern w:val="28"/>
      <w:sz w:val="52"/>
      <w:szCs w:val="52"/>
    </w:rPr>
  </w:style>
  <w:style w:type="table" w:styleId="TableGrid">
    <w:name w:val="Table Grid"/>
    <w:basedOn w:val="TableNormal"/>
    <w:uiPriority w:val="59"/>
    <w:rsid w:val="009E2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B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B31"/>
    <w:pPr>
      <w:ind w:left="720"/>
      <w:contextualSpacing/>
    </w:pPr>
  </w:style>
  <w:style w:type="paragraph" w:customStyle="1" w:styleId="Default">
    <w:name w:val="Default"/>
    <w:rsid w:val="008E4B3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B1887"/>
    <w:rPr>
      <w:color w:val="954F72" w:themeColor="hyperlink"/>
      <w:u w:val="single"/>
    </w:rPr>
  </w:style>
  <w:style w:type="character" w:styleId="CommentReference">
    <w:name w:val="annotation reference"/>
    <w:basedOn w:val="DefaultParagraphFont"/>
    <w:uiPriority w:val="99"/>
    <w:semiHidden/>
    <w:unhideWhenUsed/>
    <w:rsid w:val="004C4A91"/>
    <w:rPr>
      <w:sz w:val="16"/>
      <w:szCs w:val="16"/>
    </w:rPr>
  </w:style>
  <w:style w:type="paragraph" w:styleId="CommentText">
    <w:name w:val="annotation text"/>
    <w:basedOn w:val="Normal"/>
    <w:link w:val="CommentTextChar"/>
    <w:uiPriority w:val="99"/>
    <w:semiHidden/>
    <w:unhideWhenUsed/>
    <w:rsid w:val="004C4A91"/>
    <w:pPr>
      <w:spacing w:line="240" w:lineRule="auto"/>
    </w:pPr>
    <w:rPr>
      <w:sz w:val="20"/>
      <w:szCs w:val="20"/>
    </w:rPr>
  </w:style>
  <w:style w:type="character" w:customStyle="1" w:styleId="CommentTextChar">
    <w:name w:val="Comment Text Char"/>
    <w:basedOn w:val="DefaultParagraphFont"/>
    <w:link w:val="CommentText"/>
    <w:uiPriority w:val="99"/>
    <w:semiHidden/>
    <w:rsid w:val="004C4A91"/>
    <w:rPr>
      <w:sz w:val="20"/>
      <w:szCs w:val="20"/>
    </w:rPr>
  </w:style>
  <w:style w:type="paragraph" w:styleId="CommentSubject">
    <w:name w:val="annotation subject"/>
    <w:basedOn w:val="CommentText"/>
    <w:next w:val="CommentText"/>
    <w:link w:val="CommentSubjectChar"/>
    <w:uiPriority w:val="99"/>
    <w:semiHidden/>
    <w:unhideWhenUsed/>
    <w:rsid w:val="004C4A91"/>
    <w:rPr>
      <w:b/>
      <w:bCs/>
    </w:rPr>
  </w:style>
  <w:style w:type="character" w:customStyle="1" w:styleId="CommentSubjectChar">
    <w:name w:val="Comment Subject Char"/>
    <w:basedOn w:val="CommentTextChar"/>
    <w:link w:val="CommentSubject"/>
    <w:uiPriority w:val="99"/>
    <w:semiHidden/>
    <w:rsid w:val="004C4A91"/>
    <w:rPr>
      <w:b/>
      <w:bCs/>
      <w:sz w:val="20"/>
      <w:szCs w:val="20"/>
    </w:rPr>
  </w:style>
  <w:style w:type="paragraph" w:styleId="BalloonText">
    <w:name w:val="Balloon Text"/>
    <w:basedOn w:val="Normal"/>
    <w:link w:val="BalloonTextChar"/>
    <w:uiPriority w:val="99"/>
    <w:semiHidden/>
    <w:unhideWhenUsed/>
    <w:rsid w:val="004C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A91"/>
    <w:rPr>
      <w:rFonts w:ascii="Tahoma" w:hAnsi="Tahoma" w:cs="Tahoma"/>
      <w:sz w:val="16"/>
      <w:szCs w:val="16"/>
    </w:rPr>
  </w:style>
  <w:style w:type="paragraph" w:styleId="Header">
    <w:name w:val="header"/>
    <w:basedOn w:val="Normal"/>
    <w:link w:val="HeaderChar"/>
    <w:uiPriority w:val="99"/>
    <w:unhideWhenUsed/>
    <w:rsid w:val="00956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DE5"/>
  </w:style>
  <w:style w:type="paragraph" w:styleId="Footer">
    <w:name w:val="footer"/>
    <w:basedOn w:val="Normal"/>
    <w:link w:val="FooterChar"/>
    <w:uiPriority w:val="99"/>
    <w:unhideWhenUsed/>
    <w:rsid w:val="00956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DE5"/>
  </w:style>
  <w:style w:type="paragraph" w:styleId="Title">
    <w:name w:val="Title"/>
    <w:basedOn w:val="Normal"/>
    <w:next w:val="Normal"/>
    <w:link w:val="TitleChar"/>
    <w:uiPriority w:val="10"/>
    <w:qFormat/>
    <w:rsid w:val="009A2C6A"/>
    <w:pPr>
      <w:pBdr>
        <w:bottom w:val="single" w:sz="8" w:space="4" w:color="0066F5" w:themeColor="accent1"/>
      </w:pBdr>
      <w:spacing w:after="300" w:line="240" w:lineRule="auto"/>
      <w:contextualSpacing/>
    </w:pPr>
    <w:rPr>
      <w:rFonts w:asciiTheme="majorHAnsi" w:eastAsiaTheme="majorEastAsia" w:hAnsiTheme="majorHAnsi" w:cstheme="majorBidi"/>
      <w:color w:val="002C54" w:themeColor="text2" w:themeShade="BF"/>
      <w:spacing w:val="5"/>
      <w:kern w:val="28"/>
      <w:sz w:val="52"/>
      <w:szCs w:val="52"/>
    </w:rPr>
  </w:style>
  <w:style w:type="character" w:customStyle="1" w:styleId="TitleChar">
    <w:name w:val="Title Char"/>
    <w:basedOn w:val="DefaultParagraphFont"/>
    <w:link w:val="Title"/>
    <w:uiPriority w:val="10"/>
    <w:rsid w:val="009A2C6A"/>
    <w:rPr>
      <w:rFonts w:asciiTheme="majorHAnsi" w:eastAsiaTheme="majorEastAsia" w:hAnsiTheme="majorHAnsi" w:cstheme="majorBidi"/>
      <w:color w:val="002C54" w:themeColor="text2" w:themeShade="BF"/>
      <w:spacing w:val="5"/>
      <w:kern w:val="28"/>
      <w:sz w:val="52"/>
      <w:szCs w:val="52"/>
    </w:rPr>
  </w:style>
  <w:style w:type="table" w:styleId="TableGrid">
    <w:name w:val="Table Grid"/>
    <w:basedOn w:val="TableNormal"/>
    <w:uiPriority w:val="59"/>
    <w:rsid w:val="009E2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629896">
      <w:bodyDiv w:val="1"/>
      <w:marLeft w:val="0"/>
      <w:marRight w:val="0"/>
      <w:marTop w:val="0"/>
      <w:marBottom w:val="0"/>
      <w:divBdr>
        <w:top w:val="none" w:sz="0" w:space="0" w:color="auto"/>
        <w:left w:val="none" w:sz="0" w:space="0" w:color="auto"/>
        <w:bottom w:val="none" w:sz="0" w:space="0" w:color="auto"/>
        <w:right w:val="none" w:sz="0" w:space="0" w:color="auto"/>
      </w:divBdr>
      <w:divsChild>
        <w:div w:id="118721500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10" Type="http://schemas.openxmlformats.org/officeDocument/2006/relationships/diagramLayout" Target="diagrams/layout1.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96DD85-F567-4B28-AD05-0A8837D64917}" type="doc">
      <dgm:prSet loTypeId="urn:microsoft.com/office/officeart/2005/8/layout/process4" loCatId="process" qsTypeId="urn:microsoft.com/office/officeart/2005/8/quickstyle/simple1" qsCatId="simple" csTypeId="urn:microsoft.com/office/officeart/2005/8/colors/accent3_1" csCatId="accent3" phldr="1"/>
      <dgm:spPr/>
    </dgm:pt>
    <dgm:pt modelId="{04812226-B870-459F-AD69-6965D180997E}">
      <dgm:prSet phldrT="[Text]" custT="1"/>
      <dgm:spPr/>
      <dgm:t>
        <a:bodyPr/>
        <a:lstStyle/>
        <a:p>
          <a:r>
            <a:rPr lang="en-US" sz="1100"/>
            <a:t>operational protocol required </a:t>
          </a:r>
        </a:p>
        <a:p>
          <a:r>
            <a:rPr lang="en-US" sz="1100"/>
            <a:t>Submit to OHRA for quality review </a:t>
          </a:r>
        </a:p>
      </dgm:t>
    </dgm:pt>
    <dgm:pt modelId="{44A72308-7533-4F55-A226-30CD3255D068}" type="parTrans" cxnId="{D34DC70E-E044-4CCA-BDF8-FAB5F9DA2478}">
      <dgm:prSet/>
      <dgm:spPr/>
      <dgm:t>
        <a:bodyPr/>
        <a:lstStyle/>
        <a:p>
          <a:endParaRPr lang="en-US"/>
        </a:p>
      </dgm:t>
    </dgm:pt>
    <dgm:pt modelId="{72A70D96-76E1-416D-B26D-EDC8A6CDFDDE}" type="sibTrans" cxnId="{D34DC70E-E044-4CCA-BDF8-FAB5F9DA2478}">
      <dgm:prSet/>
      <dgm:spPr/>
      <dgm:t>
        <a:bodyPr/>
        <a:lstStyle/>
        <a:p>
          <a:endParaRPr lang="en-US"/>
        </a:p>
      </dgm:t>
    </dgm:pt>
    <dgm:pt modelId="{5443C70D-41FA-495A-82A0-F59C1638AEE6}">
      <dgm:prSet phldrT="[Text]" custT="1"/>
      <dgm:spPr/>
      <dgm:t>
        <a:bodyPr/>
        <a:lstStyle/>
        <a:p>
          <a:r>
            <a:rPr lang="en-US" sz="1100"/>
            <a:t>IRB approval not required </a:t>
          </a:r>
        </a:p>
        <a:p>
          <a:r>
            <a:rPr lang="en-US" sz="1100" b="1"/>
            <a:t>THIS PROJECT IS SOLELY OPERATIONAL AND NOT RESEARCH</a:t>
          </a:r>
        </a:p>
      </dgm:t>
    </dgm:pt>
    <dgm:pt modelId="{299D4931-AA05-4F09-B3D4-C8F7BBCE64F0}" type="parTrans" cxnId="{0FD49CB2-6560-4090-AE86-5DA3661B7962}">
      <dgm:prSet/>
      <dgm:spPr/>
      <dgm:t>
        <a:bodyPr/>
        <a:lstStyle/>
        <a:p>
          <a:endParaRPr lang="en-US"/>
        </a:p>
      </dgm:t>
    </dgm:pt>
    <dgm:pt modelId="{0675F9E8-511B-4A20-9C8F-3CE58F2D92D2}" type="sibTrans" cxnId="{0FD49CB2-6560-4090-AE86-5DA3661B7962}">
      <dgm:prSet/>
      <dgm:spPr/>
      <dgm:t>
        <a:bodyPr/>
        <a:lstStyle/>
        <a:p>
          <a:endParaRPr lang="en-US"/>
        </a:p>
      </dgm:t>
    </dgm:pt>
    <dgm:pt modelId="{FD80A0DD-F98A-4EF1-A662-89AE5D80224B}">
      <dgm:prSet phldrT="[Text]" custT="1"/>
      <dgm:spPr/>
      <dgm:t>
        <a:bodyPr/>
        <a:lstStyle/>
        <a:p>
          <a:r>
            <a:rPr lang="en-US" sz="1100"/>
            <a:t>Proposal development (initiative) </a:t>
          </a:r>
        </a:p>
        <a:p>
          <a:r>
            <a:rPr lang="en-US" sz="1100"/>
            <a:t>-all aspects are operational </a:t>
          </a:r>
        </a:p>
        <a:p>
          <a:r>
            <a:rPr lang="en-US" sz="1100"/>
            <a:t>-no intent to publish (only internal assessment/release of findings) </a:t>
          </a:r>
        </a:p>
      </dgm:t>
    </dgm:pt>
    <dgm:pt modelId="{D6AEFE3A-B762-452D-B10B-FD283299F3B3}" type="sibTrans" cxnId="{7765F1A4-CDDB-4C22-81E6-EB5BA3E5A953}">
      <dgm:prSet/>
      <dgm:spPr/>
      <dgm:t>
        <a:bodyPr/>
        <a:lstStyle/>
        <a:p>
          <a:endParaRPr lang="en-US"/>
        </a:p>
      </dgm:t>
    </dgm:pt>
    <dgm:pt modelId="{D8B2E0C6-2AB0-49F4-8E37-E95E6C648E4C}" type="parTrans" cxnId="{7765F1A4-CDDB-4C22-81E6-EB5BA3E5A953}">
      <dgm:prSet/>
      <dgm:spPr/>
      <dgm:t>
        <a:bodyPr/>
        <a:lstStyle/>
        <a:p>
          <a:endParaRPr lang="en-US"/>
        </a:p>
      </dgm:t>
    </dgm:pt>
    <dgm:pt modelId="{9A674157-8364-4CDD-B849-6F5FC6A9EDE5}" type="pres">
      <dgm:prSet presAssocID="{FE96DD85-F567-4B28-AD05-0A8837D64917}" presName="Name0" presStyleCnt="0">
        <dgm:presLayoutVars>
          <dgm:dir/>
          <dgm:animLvl val="lvl"/>
          <dgm:resizeHandles val="exact"/>
        </dgm:presLayoutVars>
      </dgm:prSet>
      <dgm:spPr/>
    </dgm:pt>
    <dgm:pt modelId="{EA90C565-5339-465A-BF71-C39DBA028288}" type="pres">
      <dgm:prSet presAssocID="{5443C70D-41FA-495A-82A0-F59C1638AEE6}" presName="boxAndChildren" presStyleCnt="0"/>
      <dgm:spPr/>
    </dgm:pt>
    <dgm:pt modelId="{7B9A17C2-0CA9-4564-B163-2D243EEA07D7}" type="pres">
      <dgm:prSet presAssocID="{5443C70D-41FA-495A-82A0-F59C1638AEE6}" presName="parentTextBox" presStyleLbl="node1" presStyleIdx="0" presStyleCnt="3"/>
      <dgm:spPr/>
      <dgm:t>
        <a:bodyPr/>
        <a:lstStyle/>
        <a:p>
          <a:endParaRPr lang="en-US"/>
        </a:p>
      </dgm:t>
    </dgm:pt>
    <dgm:pt modelId="{CA6958E2-68AC-4B1C-99B2-4AA89A288288}" type="pres">
      <dgm:prSet presAssocID="{72A70D96-76E1-416D-B26D-EDC8A6CDFDDE}" presName="sp" presStyleCnt="0"/>
      <dgm:spPr/>
    </dgm:pt>
    <dgm:pt modelId="{D0A3D5DE-DD62-48F9-8456-274AF06FB212}" type="pres">
      <dgm:prSet presAssocID="{04812226-B870-459F-AD69-6965D180997E}" presName="arrowAndChildren" presStyleCnt="0"/>
      <dgm:spPr/>
    </dgm:pt>
    <dgm:pt modelId="{18FF2086-9378-4037-94BA-1FC0A03E6896}" type="pres">
      <dgm:prSet presAssocID="{04812226-B870-459F-AD69-6965D180997E}" presName="parentTextArrow" presStyleLbl="node1" presStyleIdx="1" presStyleCnt="3"/>
      <dgm:spPr/>
      <dgm:t>
        <a:bodyPr/>
        <a:lstStyle/>
        <a:p>
          <a:endParaRPr lang="en-US"/>
        </a:p>
      </dgm:t>
    </dgm:pt>
    <dgm:pt modelId="{1DC44847-A6CD-43CB-83BF-EDD835C43730}" type="pres">
      <dgm:prSet presAssocID="{D6AEFE3A-B762-452D-B10B-FD283299F3B3}" presName="sp" presStyleCnt="0"/>
      <dgm:spPr/>
    </dgm:pt>
    <dgm:pt modelId="{F379FCF6-6621-41CE-AD7E-9D87EEF0A7A6}" type="pres">
      <dgm:prSet presAssocID="{FD80A0DD-F98A-4EF1-A662-89AE5D80224B}" presName="arrowAndChildren" presStyleCnt="0"/>
      <dgm:spPr/>
    </dgm:pt>
    <dgm:pt modelId="{FF09B7E2-A4A6-4057-A48C-7CB37DD406C6}" type="pres">
      <dgm:prSet presAssocID="{FD80A0DD-F98A-4EF1-A662-89AE5D80224B}" presName="parentTextArrow" presStyleLbl="node1" presStyleIdx="2" presStyleCnt="3"/>
      <dgm:spPr/>
      <dgm:t>
        <a:bodyPr/>
        <a:lstStyle/>
        <a:p>
          <a:endParaRPr lang="en-US"/>
        </a:p>
      </dgm:t>
    </dgm:pt>
  </dgm:ptLst>
  <dgm:cxnLst>
    <dgm:cxn modelId="{D34DC70E-E044-4CCA-BDF8-FAB5F9DA2478}" srcId="{FE96DD85-F567-4B28-AD05-0A8837D64917}" destId="{04812226-B870-459F-AD69-6965D180997E}" srcOrd="1" destOrd="0" parTransId="{44A72308-7533-4F55-A226-30CD3255D068}" sibTransId="{72A70D96-76E1-416D-B26D-EDC8A6CDFDDE}"/>
    <dgm:cxn modelId="{F55B35E6-3EE9-4470-A73E-C6FF1DFECC07}" type="presOf" srcId="{FD80A0DD-F98A-4EF1-A662-89AE5D80224B}" destId="{FF09B7E2-A4A6-4057-A48C-7CB37DD406C6}" srcOrd="0" destOrd="0" presId="urn:microsoft.com/office/officeart/2005/8/layout/process4"/>
    <dgm:cxn modelId="{7765F1A4-CDDB-4C22-81E6-EB5BA3E5A953}" srcId="{FE96DD85-F567-4B28-AD05-0A8837D64917}" destId="{FD80A0DD-F98A-4EF1-A662-89AE5D80224B}" srcOrd="0" destOrd="0" parTransId="{D8B2E0C6-2AB0-49F4-8E37-E95E6C648E4C}" sibTransId="{D6AEFE3A-B762-452D-B10B-FD283299F3B3}"/>
    <dgm:cxn modelId="{0FD49CB2-6560-4090-AE86-5DA3661B7962}" srcId="{FE96DD85-F567-4B28-AD05-0A8837D64917}" destId="{5443C70D-41FA-495A-82A0-F59C1638AEE6}" srcOrd="2" destOrd="0" parTransId="{299D4931-AA05-4F09-B3D4-C8F7BBCE64F0}" sibTransId="{0675F9E8-511B-4A20-9C8F-3CE58F2D92D2}"/>
    <dgm:cxn modelId="{399C0977-89B6-4F44-ABD0-2A24300C3E6C}" type="presOf" srcId="{FE96DD85-F567-4B28-AD05-0A8837D64917}" destId="{9A674157-8364-4CDD-B849-6F5FC6A9EDE5}" srcOrd="0" destOrd="0" presId="urn:microsoft.com/office/officeart/2005/8/layout/process4"/>
    <dgm:cxn modelId="{BC571256-F37A-45BB-B255-3076D34D4090}" type="presOf" srcId="{5443C70D-41FA-495A-82A0-F59C1638AEE6}" destId="{7B9A17C2-0CA9-4564-B163-2D243EEA07D7}" srcOrd="0" destOrd="0" presId="urn:microsoft.com/office/officeart/2005/8/layout/process4"/>
    <dgm:cxn modelId="{CDE66805-07C1-45E0-9115-1F862AA2A652}" type="presOf" srcId="{04812226-B870-459F-AD69-6965D180997E}" destId="{18FF2086-9378-4037-94BA-1FC0A03E6896}" srcOrd="0" destOrd="0" presId="urn:microsoft.com/office/officeart/2005/8/layout/process4"/>
    <dgm:cxn modelId="{A7F09671-412E-43A4-B0FD-2C6599A171B5}" type="presParOf" srcId="{9A674157-8364-4CDD-B849-6F5FC6A9EDE5}" destId="{EA90C565-5339-465A-BF71-C39DBA028288}" srcOrd="0" destOrd="0" presId="urn:microsoft.com/office/officeart/2005/8/layout/process4"/>
    <dgm:cxn modelId="{BB1E5B7E-1D23-445B-8A59-488820DFE01D}" type="presParOf" srcId="{EA90C565-5339-465A-BF71-C39DBA028288}" destId="{7B9A17C2-0CA9-4564-B163-2D243EEA07D7}" srcOrd="0" destOrd="0" presId="urn:microsoft.com/office/officeart/2005/8/layout/process4"/>
    <dgm:cxn modelId="{DEE8BBB2-BEA6-4223-823A-27E13836D0BF}" type="presParOf" srcId="{9A674157-8364-4CDD-B849-6F5FC6A9EDE5}" destId="{CA6958E2-68AC-4B1C-99B2-4AA89A288288}" srcOrd="1" destOrd="0" presId="urn:microsoft.com/office/officeart/2005/8/layout/process4"/>
    <dgm:cxn modelId="{7988A3C9-EDAD-493E-8DCC-B86002C44EAB}" type="presParOf" srcId="{9A674157-8364-4CDD-B849-6F5FC6A9EDE5}" destId="{D0A3D5DE-DD62-48F9-8456-274AF06FB212}" srcOrd="2" destOrd="0" presId="urn:microsoft.com/office/officeart/2005/8/layout/process4"/>
    <dgm:cxn modelId="{DB43A4DA-53AF-48DD-B44A-51282713335B}" type="presParOf" srcId="{D0A3D5DE-DD62-48F9-8456-274AF06FB212}" destId="{18FF2086-9378-4037-94BA-1FC0A03E6896}" srcOrd="0" destOrd="0" presId="urn:microsoft.com/office/officeart/2005/8/layout/process4"/>
    <dgm:cxn modelId="{946F8D34-FE34-48FC-BBDF-FB46133A409B}" type="presParOf" srcId="{9A674157-8364-4CDD-B849-6F5FC6A9EDE5}" destId="{1DC44847-A6CD-43CB-83BF-EDD835C43730}" srcOrd="3" destOrd="0" presId="urn:microsoft.com/office/officeart/2005/8/layout/process4"/>
    <dgm:cxn modelId="{B9103023-A488-4076-B72F-8E63A7E0746B}" type="presParOf" srcId="{9A674157-8364-4CDD-B849-6F5FC6A9EDE5}" destId="{F379FCF6-6621-41CE-AD7E-9D87EEF0A7A6}" srcOrd="4" destOrd="0" presId="urn:microsoft.com/office/officeart/2005/8/layout/process4"/>
    <dgm:cxn modelId="{6E4B9726-BD1F-4413-952F-FCED5F591FAD}" type="presParOf" srcId="{F379FCF6-6621-41CE-AD7E-9D87EEF0A7A6}" destId="{FF09B7E2-A4A6-4057-A48C-7CB37DD406C6}" srcOrd="0" destOrd="0" presId="urn:microsoft.com/office/officeart/2005/8/layout/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E96DD85-F567-4B28-AD05-0A8837D64917}" type="doc">
      <dgm:prSet loTypeId="urn:microsoft.com/office/officeart/2005/8/layout/process4" loCatId="process" qsTypeId="urn:microsoft.com/office/officeart/2005/8/quickstyle/simple1" qsCatId="simple" csTypeId="urn:microsoft.com/office/officeart/2005/8/colors/accent1_1" csCatId="accent1" phldr="1"/>
      <dgm:spPr/>
    </dgm:pt>
    <dgm:pt modelId="{04812226-B870-459F-AD69-6965D180997E}">
      <dgm:prSet phldrT="[Text]" custT="1"/>
      <dgm:spPr/>
      <dgm:t>
        <a:bodyPr/>
        <a:lstStyle/>
        <a:p>
          <a:r>
            <a:rPr lang="en-US" sz="1100"/>
            <a:t>operational protocol required </a:t>
          </a:r>
        </a:p>
        <a:p>
          <a:r>
            <a:rPr lang="en-US" sz="1100"/>
            <a:t>submit to OHRA for quality review </a:t>
          </a:r>
        </a:p>
      </dgm:t>
    </dgm:pt>
    <dgm:pt modelId="{44A72308-7533-4F55-A226-30CD3255D068}" type="parTrans" cxnId="{D34DC70E-E044-4CCA-BDF8-FAB5F9DA2478}">
      <dgm:prSet/>
      <dgm:spPr/>
      <dgm:t>
        <a:bodyPr/>
        <a:lstStyle/>
        <a:p>
          <a:endParaRPr lang="en-US"/>
        </a:p>
      </dgm:t>
    </dgm:pt>
    <dgm:pt modelId="{72A70D96-76E1-416D-B26D-EDC8A6CDFDDE}" type="sibTrans" cxnId="{D34DC70E-E044-4CCA-BDF8-FAB5F9DA2478}">
      <dgm:prSet/>
      <dgm:spPr/>
      <dgm:t>
        <a:bodyPr/>
        <a:lstStyle/>
        <a:p>
          <a:endParaRPr lang="en-US"/>
        </a:p>
      </dgm:t>
    </dgm:pt>
    <dgm:pt modelId="{5443C70D-41FA-495A-82A0-F59C1638AEE6}">
      <dgm:prSet phldrT="[Text]" custT="1"/>
      <dgm:spPr/>
      <dgm:t>
        <a:bodyPr/>
        <a:lstStyle/>
        <a:p>
          <a:r>
            <a:rPr lang="en-US" sz="1100"/>
            <a:t>IRB review of the protocol immediately after quality review to ensure regulatory foundation</a:t>
          </a:r>
        </a:p>
        <a:p>
          <a:r>
            <a:rPr lang="en-US" sz="1100" b="1"/>
            <a:t>THIS PROJECT IS A HYBRID; PART OPERATIONAL AND PART RESEARCH.</a:t>
          </a:r>
        </a:p>
      </dgm:t>
    </dgm:pt>
    <dgm:pt modelId="{299D4931-AA05-4F09-B3D4-C8F7BBCE64F0}" type="parTrans" cxnId="{0FD49CB2-6560-4090-AE86-5DA3661B7962}">
      <dgm:prSet/>
      <dgm:spPr/>
      <dgm:t>
        <a:bodyPr/>
        <a:lstStyle/>
        <a:p>
          <a:endParaRPr lang="en-US"/>
        </a:p>
      </dgm:t>
    </dgm:pt>
    <dgm:pt modelId="{0675F9E8-511B-4A20-9C8F-3CE58F2D92D2}" type="sibTrans" cxnId="{0FD49CB2-6560-4090-AE86-5DA3661B7962}">
      <dgm:prSet/>
      <dgm:spPr/>
      <dgm:t>
        <a:bodyPr/>
        <a:lstStyle/>
        <a:p>
          <a:endParaRPr lang="en-US"/>
        </a:p>
      </dgm:t>
    </dgm:pt>
    <dgm:pt modelId="{FD80A0DD-F98A-4EF1-A662-89AE5D80224B}">
      <dgm:prSet phldrT="[Text]" custT="1"/>
      <dgm:spPr/>
      <dgm:t>
        <a:bodyPr/>
        <a:lstStyle/>
        <a:p>
          <a:r>
            <a:rPr lang="en-US" sz="1100"/>
            <a:t>Proposal development (initiative)</a:t>
          </a:r>
        </a:p>
        <a:p>
          <a:r>
            <a:rPr lang="en-US" sz="1100"/>
            <a:t>-some aspects are operational</a:t>
          </a:r>
        </a:p>
        <a:p>
          <a:r>
            <a:rPr lang="en-US" sz="1100"/>
            <a:t>-some are specifically adjusted based on research questions or objectives</a:t>
          </a:r>
        </a:p>
      </dgm:t>
    </dgm:pt>
    <dgm:pt modelId="{D6AEFE3A-B762-452D-B10B-FD283299F3B3}" type="sibTrans" cxnId="{7765F1A4-CDDB-4C22-81E6-EB5BA3E5A953}">
      <dgm:prSet/>
      <dgm:spPr/>
      <dgm:t>
        <a:bodyPr/>
        <a:lstStyle/>
        <a:p>
          <a:endParaRPr lang="en-US"/>
        </a:p>
      </dgm:t>
    </dgm:pt>
    <dgm:pt modelId="{D8B2E0C6-2AB0-49F4-8E37-E95E6C648E4C}" type="parTrans" cxnId="{7765F1A4-CDDB-4C22-81E6-EB5BA3E5A953}">
      <dgm:prSet/>
      <dgm:spPr/>
      <dgm:t>
        <a:bodyPr/>
        <a:lstStyle/>
        <a:p>
          <a:endParaRPr lang="en-US"/>
        </a:p>
      </dgm:t>
    </dgm:pt>
    <dgm:pt modelId="{9A674157-8364-4CDD-B849-6F5FC6A9EDE5}" type="pres">
      <dgm:prSet presAssocID="{FE96DD85-F567-4B28-AD05-0A8837D64917}" presName="Name0" presStyleCnt="0">
        <dgm:presLayoutVars>
          <dgm:dir/>
          <dgm:animLvl val="lvl"/>
          <dgm:resizeHandles val="exact"/>
        </dgm:presLayoutVars>
      </dgm:prSet>
      <dgm:spPr/>
    </dgm:pt>
    <dgm:pt modelId="{EA90C565-5339-465A-BF71-C39DBA028288}" type="pres">
      <dgm:prSet presAssocID="{5443C70D-41FA-495A-82A0-F59C1638AEE6}" presName="boxAndChildren" presStyleCnt="0"/>
      <dgm:spPr/>
    </dgm:pt>
    <dgm:pt modelId="{7B9A17C2-0CA9-4564-B163-2D243EEA07D7}" type="pres">
      <dgm:prSet presAssocID="{5443C70D-41FA-495A-82A0-F59C1638AEE6}" presName="parentTextBox" presStyleLbl="node1" presStyleIdx="0" presStyleCnt="3"/>
      <dgm:spPr/>
      <dgm:t>
        <a:bodyPr/>
        <a:lstStyle/>
        <a:p>
          <a:endParaRPr lang="en-US"/>
        </a:p>
      </dgm:t>
    </dgm:pt>
    <dgm:pt modelId="{CA6958E2-68AC-4B1C-99B2-4AA89A288288}" type="pres">
      <dgm:prSet presAssocID="{72A70D96-76E1-416D-B26D-EDC8A6CDFDDE}" presName="sp" presStyleCnt="0"/>
      <dgm:spPr/>
    </dgm:pt>
    <dgm:pt modelId="{D0A3D5DE-DD62-48F9-8456-274AF06FB212}" type="pres">
      <dgm:prSet presAssocID="{04812226-B870-459F-AD69-6965D180997E}" presName="arrowAndChildren" presStyleCnt="0"/>
      <dgm:spPr/>
    </dgm:pt>
    <dgm:pt modelId="{18FF2086-9378-4037-94BA-1FC0A03E6896}" type="pres">
      <dgm:prSet presAssocID="{04812226-B870-459F-AD69-6965D180997E}" presName="parentTextArrow" presStyleLbl="node1" presStyleIdx="1" presStyleCnt="3"/>
      <dgm:spPr/>
      <dgm:t>
        <a:bodyPr/>
        <a:lstStyle/>
        <a:p>
          <a:endParaRPr lang="en-US"/>
        </a:p>
      </dgm:t>
    </dgm:pt>
    <dgm:pt modelId="{1DC44847-A6CD-43CB-83BF-EDD835C43730}" type="pres">
      <dgm:prSet presAssocID="{D6AEFE3A-B762-452D-B10B-FD283299F3B3}" presName="sp" presStyleCnt="0"/>
      <dgm:spPr/>
    </dgm:pt>
    <dgm:pt modelId="{F379FCF6-6621-41CE-AD7E-9D87EEF0A7A6}" type="pres">
      <dgm:prSet presAssocID="{FD80A0DD-F98A-4EF1-A662-89AE5D80224B}" presName="arrowAndChildren" presStyleCnt="0"/>
      <dgm:spPr/>
    </dgm:pt>
    <dgm:pt modelId="{FF09B7E2-A4A6-4057-A48C-7CB37DD406C6}" type="pres">
      <dgm:prSet presAssocID="{FD80A0DD-F98A-4EF1-A662-89AE5D80224B}" presName="parentTextArrow" presStyleLbl="node1" presStyleIdx="2" presStyleCnt="3"/>
      <dgm:spPr/>
      <dgm:t>
        <a:bodyPr/>
        <a:lstStyle/>
        <a:p>
          <a:endParaRPr lang="en-US"/>
        </a:p>
      </dgm:t>
    </dgm:pt>
  </dgm:ptLst>
  <dgm:cxnLst>
    <dgm:cxn modelId="{D34DC70E-E044-4CCA-BDF8-FAB5F9DA2478}" srcId="{FE96DD85-F567-4B28-AD05-0A8837D64917}" destId="{04812226-B870-459F-AD69-6965D180997E}" srcOrd="1" destOrd="0" parTransId="{44A72308-7533-4F55-A226-30CD3255D068}" sibTransId="{72A70D96-76E1-416D-B26D-EDC8A6CDFDDE}"/>
    <dgm:cxn modelId="{7765F1A4-CDDB-4C22-81E6-EB5BA3E5A953}" srcId="{FE96DD85-F567-4B28-AD05-0A8837D64917}" destId="{FD80A0DD-F98A-4EF1-A662-89AE5D80224B}" srcOrd="0" destOrd="0" parTransId="{D8B2E0C6-2AB0-49F4-8E37-E95E6C648E4C}" sibTransId="{D6AEFE3A-B762-452D-B10B-FD283299F3B3}"/>
    <dgm:cxn modelId="{7B5112C4-68BF-4752-8D87-FFEA584794ED}" type="presOf" srcId="{5443C70D-41FA-495A-82A0-F59C1638AEE6}" destId="{7B9A17C2-0CA9-4564-B163-2D243EEA07D7}" srcOrd="0" destOrd="0" presId="urn:microsoft.com/office/officeart/2005/8/layout/process4"/>
    <dgm:cxn modelId="{0FD49CB2-6560-4090-AE86-5DA3661B7962}" srcId="{FE96DD85-F567-4B28-AD05-0A8837D64917}" destId="{5443C70D-41FA-495A-82A0-F59C1638AEE6}" srcOrd="2" destOrd="0" parTransId="{299D4931-AA05-4F09-B3D4-C8F7BBCE64F0}" sibTransId="{0675F9E8-511B-4A20-9C8F-3CE58F2D92D2}"/>
    <dgm:cxn modelId="{F493847C-D4CD-4453-A9CE-BEF0FE05A81A}" type="presOf" srcId="{04812226-B870-459F-AD69-6965D180997E}" destId="{18FF2086-9378-4037-94BA-1FC0A03E6896}" srcOrd="0" destOrd="0" presId="urn:microsoft.com/office/officeart/2005/8/layout/process4"/>
    <dgm:cxn modelId="{9959E94B-6938-4005-98EE-DAF18EECB34D}" type="presOf" srcId="{FD80A0DD-F98A-4EF1-A662-89AE5D80224B}" destId="{FF09B7E2-A4A6-4057-A48C-7CB37DD406C6}" srcOrd="0" destOrd="0" presId="urn:microsoft.com/office/officeart/2005/8/layout/process4"/>
    <dgm:cxn modelId="{CF8D3807-C62B-4744-BD0B-417158A36F75}" type="presOf" srcId="{FE96DD85-F567-4B28-AD05-0A8837D64917}" destId="{9A674157-8364-4CDD-B849-6F5FC6A9EDE5}" srcOrd="0" destOrd="0" presId="urn:microsoft.com/office/officeart/2005/8/layout/process4"/>
    <dgm:cxn modelId="{A7168B4A-BBD7-425B-9BD7-5AF4AF8E020A}" type="presParOf" srcId="{9A674157-8364-4CDD-B849-6F5FC6A9EDE5}" destId="{EA90C565-5339-465A-BF71-C39DBA028288}" srcOrd="0" destOrd="0" presId="urn:microsoft.com/office/officeart/2005/8/layout/process4"/>
    <dgm:cxn modelId="{BCCA6056-3F7A-4CF7-96F9-1081F62C109D}" type="presParOf" srcId="{EA90C565-5339-465A-BF71-C39DBA028288}" destId="{7B9A17C2-0CA9-4564-B163-2D243EEA07D7}" srcOrd="0" destOrd="0" presId="urn:microsoft.com/office/officeart/2005/8/layout/process4"/>
    <dgm:cxn modelId="{0677AEF0-E375-485D-8990-761E379C9CB6}" type="presParOf" srcId="{9A674157-8364-4CDD-B849-6F5FC6A9EDE5}" destId="{CA6958E2-68AC-4B1C-99B2-4AA89A288288}" srcOrd="1" destOrd="0" presId="urn:microsoft.com/office/officeart/2005/8/layout/process4"/>
    <dgm:cxn modelId="{2C608366-AB16-4301-A219-6CF3F2DB1E52}" type="presParOf" srcId="{9A674157-8364-4CDD-B849-6F5FC6A9EDE5}" destId="{D0A3D5DE-DD62-48F9-8456-274AF06FB212}" srcOrd="2" destOrd="0" presId="urn:microsoft.com/office/officeart/2005/8/layout/process4"/>
    <dgm:cxn modelId="{3133242F-B79A-4353-B0B2-26747BA716A7}" type="presParOf" srcId="{D0A3D5DE-DD62-48F9-8456-274AF06FB212}" destId="{18FF2086-9378-4037-94BA-1FC0A03E6896}" srcOrd="0" destOrd="0" presId="urn:microsoft.com/office/officeart/2005/8/layout/process4"/>
    <dgm:cxn modelId="{69936C19-30C3-42BC-A78A-903A4211F103}" type="presParOf" srcId="{9A674157-8364-4CDD-B849-6F5FC6A9EDE5}" destId="{1DC44847-A6CD-43CB-83BF-EDD835C43730}" srcOrd="3" destOrd="0" presId="urn:microsoft.com/office/officeart/2005/8/layout/process4"/>
    <dgm:cxn modelId="{49974BDC-CB81-42D7-A952-9C44D1689EE1}" type="presParOf" srcId="{9A674157-8364-4CDD-B849-6F5FC6A9EDE5}" destId="{F379FCF6-6621-41CE-AD7E-9D87EEF0A7A6}" srcOrd="4" destOrd="0" presId="urn:microsoft.com/office/officeart/2005/8/layout/process4"/>
    <dgm:cxn modelId="{74CBE576-6E80-4899-8E24-9D53AACA8E84}" type="presParOf" srcId="{F379FCF6-6621-41CE-AD7E-9D87EEF0A7A6}" destId="{FF09B7E2-A4A6-4057-A48C-7CB37DD406C6}" srcOrd="0" destOrd="0" presId="urn:microsoft.com/office/officeart/2005/8/layout/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E96DD85-F567-4B28-AD05-0A8837D64917}" type="doc">
      <dgm:prSet loTypeId="urn:microsoft.com/office/officeart/2005/8/layout/process4" loCatId="process" qsTypeId="urn:microsoft.com/office/officeart/2005/8/quickstyle/simple1" qsCatId="simple" csTypeId="urn:microsoft.com/office/officeart/2005/8/colors/accent2_1" csCatId="accent2" phldr="1"/>
      <dgm:spPr/>
    </dgm:pt>
    <dgm:pt modelId="{04812226-B870-459F-AD69-6965D180997E}">
      <dgm:prSet phldrT="[Text]" custT="1"/>
      <dgm:spPr/>
      <dgm:t>
        <a:bodyPr/>
        <a:lstStyle/>
        <a:p>
          <a:r>
            <a:rPr lang="en-US" sz="1100"/>
            <a:t>IRB approval sought once the data set from the operational project is compiled and ready to be analyzed</a:t>
          </a:r>
        </a:p>
        <a:p>
          <a:r>
            <a:rPr lang="en-US" sz="1100" b="1"/>
            <a:t>THIS PROJECT BEGINS AS OPERATIONAL BUT WILL BECOME RESEARCH</a:t>
          </a:r>
        </a:p>
      </dgm:t>
    </dgm:pt>
    <dgm:pt modelId="{44A72308-7533-4F55-A226-30CD3255D068}" type="parTrans" cxnId="{D34DC70E-E044-4CCA-BDF8-FAB5F9DA2478}">
      <dgm:prSet/>
      <dgm:spPr/>
      <dgm:t>
        <a:bodyPr/>
        <a:lstStyle/>
        <a:p>
          <a:endParaRPr lang="en-US"/>
        </a:p>
      </dgm:t>
    </dgm:pt>
    <dgm:pt modelId="{72A70D96-76E1-416D-B26D-EDC8A6CDFDDE}" type="sibTrans" cxnId="{D34DC70E-E044-4CCA-BDF8-FAB5F9DA2478}">
      <dgm:prSet/>
      <dgm:spPr/>
      <dgm:t>
        <a:bodyPr/>
        <a:lstStyle/>
        <a:p>
          <a:endParaRPr lang="en-US"/>
        </a:p>
      </dgm:t>
    </dgm:pt>
    <dgm:pt modelId="{FD80A0DD-F98A-4EF1-A662-89AE5D80224B}">
      <dgm:prSet phldrT="[Text]" custT="1"/>
      <dgm:spPr/>
      <dgm:t>
        <a:bodyPr/>
        <a:lstStyle/>
        <a:p>
          <a:r>
            <a:rPr lang="en-US" sz="1100"/>
            <a:t>Proposal development (initiative)  - all aspects are operational                - initial proposal includes an element to systematically evaluate the operational data after completion of the project to answer a research question</a:t>
          </a:r>
        </a:p>
      </dgm:t>
    </dgm:pt>
    <dgm:pt modelId="{D6AEFE3A-B762-452D-B10B-FD283299F3B3}" type="sibTrans" cxnId="{7765F1A4-CDDB-4C22-81E6-EB5BA3E5A953}">
      <dgm:prSet/>
      <dgm:spPr/>
      <dgm:t>
        <a:bodyPr/>
        <a:lstStyle/>
        <a:p>
          <a:endParaRPr lang="en-US"/>
        </a:p>
      </dgm:t>
    </dgm:pt>
    <dgm:pt modelId="{D8B2E0C6-2AB0-49F4-8E37-E95E6C648E4C}" type="parTrans" cxnId="{7765F1A4-CDDB-4C22-81E6-EB5BA3E5A953}">
      <dgm:prSet/>
      <dgm:spPr/>
      <dgm:t>
        <a:bodyPr/>
        <a:lstStyle/>
        <a:p>
          <a:endParaRPr lang="en-US"/>
        </a:p>
      </dgm:t>
    </dgm:pt>
    <dgm:pt modelId="{A2E4B504-F560-44FD-92F9-50C1B6C3107C}">
      <dgm:prSet custT="1"/>
      <dgm:spPr/>
      <dgm:t>
        <a:bodyPr/>
        <a:lstStyle/>
        <a:p>
          <a:r>
            <a:rPr lang="en-US" sz="1100"/>
            <a:t>operational protocol required </a:t>
          </a:r>
        </a:p>
        <a:p>
          <a:r>
            <a:rPr lang="en-US" sz="1100"/>
            <a:t>Submit to OHRA for quality review</a:t>
          </a:r>
        </a:p>
        <a:p>
          <a:r>
            <a:rPr lang="en-US" sz="1100"/>
            <a:t>Some regulatory foundation work may be needed</a:t>
          </a:r>
        </a:p>
      </dgm:t>
    </dgm:pt>
    <dgm:pt modelId="{AA22B7CC-B8ED-4496-9C73-0B20477FE72D}" type="parTrans" cxnId="{04E1683F-BECE-41F2-B758-DA95D5365939}">
      <dgm:prSet/>
      <dgm:spPr/>
      <dgm:t>
        <a:bodyPr/>
        <a:lstStyle/>
        <a:p>
          <a:endParaRPr lang="en-US"/>
        </a:p>
      </dgm:t>
    </dgm:pt>
    <dgm:pt modelId="{48A49708-5DBA-43B6-BB12-E2B9A4C0BA92}" type="sibTrans" cxnId="{04E1683F-BECE-41F2-B758-DA95D5365939}">
      <dgm:prSet/>
      <dgm:spPr/>
      <dgm:t>
        <a:bodyPr/>
        <a:lstStyle/>
        <a:p>
          <a:endParaRPr lang="en-US"/>
        </a:p>
      </dgm:t>
    </dgm:pt>
    <dgm:pt modelId="{9A674157-8364-4CDD-B849-6F5FC6A9EDE5}" type="pres">
      <dgm:prSet presAssocID="{FE96DD85-F567-4B28-AD05-0A8837D64917}" presName="Name0" presStyleCnt="0">
        <dgm:presLayoutVars>
          <dgm:dir/>
          <dgm:animLvl val="lvl"/>
          <dgm:resizeHandles val="exact"/>
        </dgm:presLayoutVars>
      </dgm:prSet>
      <dgm:spPr/>
    </dgm:pt>
    <dgm:pt modelId="{E19DED62-7F0D-4BF5-B1CF-6EE88F814BFB}" type="pres">
      <dgm:prSet presAssocID="{04812226-B870-459F-AD69-6965D180997E}" presName="boxAndChildren" presStyleCnt="0"/>
      <dgm:spPr/>
    </dgm:pt>
    <dgm:pt modelId="{2218EFF9-1B52-4057-8D71-05E6FB427577}" type="pres">
      <dgm:prSet presAssocID="{04812226-B870-459F-AD69-6965D180997E}" presName="parentTextBox" presStyleLbl="node1" presStyleIdx="0" presStyleCnt="3"/>
      <dgm:spPr/>
      <dgm:t>
        <a:bodyPr/>
        <a:lstStyle/>
        <a:p>
          <a:endParaRPr lang="en-US"/>
        </a:p>
      </dgm:t>
    </dgm:pt>
    <dgm:pt modelId="{F7CB9C3D-5612-4EE9-9670-DD55BA27DA9B}" type="pres">
      <dgm:prSet presAssocID="{48A49708-5DBA-43B6-BB12-E2B9A4C0BA92}" presName="sp" presStyleCnt="0"/>
      <dgm:spPr/>
    </dgm:pt>
    <dgm:pt modelId="{4513E330-0235-4AA8-B256-FB31AA409E7C}" type="pres">
      <dgm:prSet presAssocID="{A2E4B504-F560-44FD-92F9-50C1B6C3107C}" presName="arrowAndChildren" presStyleCnt="0"/>
      <dgm:spPr/>
    </dgm:pt>
    <dgm:pt modelId="{6EC68451-E55E-4DA2-9A39-378AFB9BE1FB}" type="pres">
      <dgm:prSet presAssocID="{A2E4B504-F560-44FD-92F9-50C1B6C3107C}" presName="parentTextArrow" presStyleLbl="node1" presStyleIdx="1" presStyleCnt="3"/>
      <dgm:spPr/>
      <dgm:t>
        <a:bodyPr/>
        <a:lstStyle/>
        <a:p>
          <a:endParaRPr lang="en-US"/>
        </a:p>
      </dgm:t>
    </dgm:pt>
    <dgm:pt modelId="{1DC44847-A6CD-43CB-83BF-EDD835C43730}" type="pres">
      <dgm:prSet presAssocID="{D6AEFE3A-B762-452D-B10B-FD283299F3B3}" presName="sp" presStyleCnt="0"/>
      <dgm:spPr/>
    </dgm:pt>
    <dgm:pt modelId="{F379FCF6-6621-41CE-AD7E-9D87EEF0A7A6}" type="pres">
      <dgm:prSet presAssocID="{FD80A0DD-F98A-4EF1-A662-89AE5D80224B}" presName="arrowAndChildren" presStyleCnt="0"/>
      <dgm:spPr/>
    </dgm:pt>
    <dgm:pt modelId="{FF09B7E2-A4A6-4057-A48C-7CB37DD406C6}" type="pres">
      <dgm:prSet presAssocID="{FD80A0DD-F98A-4EF1-A662-89AE5D80224B}" presName="parentTextArrow" presStyleLbl="node1" presStyleIdx="2" presStyleCnt="3"/>
      <dgm:spPr/>
      <dgm:t>
        <a:bodyPr/>
        <a:lstStyle/>
        <a:p>
          <a:endParaRPr lang="en-US"/>
        </a:p>
      </dgm:t>
    </dgm:pt>
  </dgm:ptLst>
  <dgm:cxnLst>
    <dgm:cxn modelId="{D43F27C3-63A4-4541-87B1-FAE26F74880E}" type="presOf" srcId="{FE96DD85-F567-4B28-AD05-0A8837D64917}" destId="{9A674157-8364-4CDD-B849-6F5FC6A9EDE5}" srcOrd="0" destOrd="0" presId="urn:microsoft.com/office/officeart/2005/8/layout/process4"/>
    <dgm:cxn modelId="{22CCA73B-F653-4421-982D-1A3BB450B917}" type="presOf" srcId="{FD80A0DD-F98A-4EF1-A662-89AE5D80224B}" destId="{FF09B7E2-A4A6-4057-A48C-7CB37DD406C6}" srcOrd="0" destOrd="0" presId="urn:microsoft.com/office/officeart/2005/8/layout/process4"/>
    <dgm:cxn modelId="{E900594B-86F4-424B-9F8E-90A5B280A672}" type="presOf" srcId="{A2E4B504-F560-44FD-92F9-50C1B6C3107C}" destId="{6EC68451-E55E-4DA2-9A39-378AFB9BE1FB}" srcOrd="0" destOrd="0" presId="urn:microsoft.com/office/officeart/2005/8/layout/process4"/>
    <dgm:cxn modelId="{04E1683F-BECE-41F2-B758-DA95D5365939}" srcId="{FE96DD85-F567-4B28-AD05-0A8837D64917}" destId="{A2E4B504-F560-44FD-92F9-50C1B6C3107C}" srcOrd="1" destOrd="0" parTransId="{AA22B7CC-B8ED-4496-9C73-0B20477FE72D}" sibTransId="{48A49708-5DBA-43B6-BB12-E2B9A4C0BA92}"/>
    <dgm:cxn modelId="{7765F1A4-CDDB-4C22-81E6-EB5BA3E5A953}" srcId="{FE96DD85-F567-4B28-AD05-0A8837D64917}" destId="{FD80A0DD-F98A-4EF1-A662-89AE5D80224B}" srcOrd="0" destOrd="0" parTransId="{D8B2E0C6-2AB0-49F4-8E37-E95E6C648E4C}" sibTransId="{D6AEFE3A-B762-452D-B10B-FD283299F3B3}"/>
    <dgm:cxn modelId="{72E47464-80BC-4449-BEBB-DA548BF6145E}" type="presOf" srcId="{04812226-B870-459F-AD69-6965D180997E}" destId="{2218EFF9-1B52-4057-8D71-05E6FB427577}" srcOrd="0" destOrd="0" presId="urn:microsoft.com/office/officeart/2005/8/layout/process4"/>
    <dgm:cxn modelId="{D34DC70E-E044-4CCA-BDF8-FAB5F9DA2478}" srcId="{FE96DD85-F567-4B28-AD05-0A8837D64917}" destId="{04812226-B870-459F-AD69-6965D180997E}" srcOrd="2" destOrd="0" parTransId="{44A72308-7533-4F55-A226-30CD3255D068}" sibTransId="{72A70D96-76E1-416D-B26D-EDC8A6CDFDDE}"/>
    <dgm:cxn modelId="{E9C6208C-FFCB-4998-8342-BA9CD789FACD}" type="presParOf" srcId="{9A674157-8364-4CDD-B849-6F5FC6A9EDE5}" destId="{E19DED62-7F0D-4BF5-B1CF-6EE88F814BFB}" srcOrd="0" destOrd="0" presId="urn:microsoft.com/office/officeart/2005/8/layout/process4"/>
    <dgm:cxn modelId="{89E89954-F5D5-4463-9B33-E8BB0FDA1BF7}" type="presParOf" srcId="{E19DED62-7F0D-4BF5-B1CF-6EE88F814BFB}" destId="{2218EFF9-1B52-4057-8D71-05E6FB427577}" srcOrd="0" destOrd="0" presId="urn:microsoft.com/office/officeart/2005/8/layout/process4"/>
    <dgm:cxn modelId="{16D655AA-E670-4D1D-B6F9-0FADD47F502E}" type="presParOf" srcId="{9A674157-8364-4CDD-B849-6F5FC6A9EDE5}" destId="{F7CB9C3D-5612-4EE9-9670-DD55BA27DA9B}" srcOrd="1" destOrd="0" presId="urn:microsoft.com/office/officeart/2005/8/layout/process4"/>
    <dgm:cxn modelId="{774AEED7-A84C-4749-89D2-BA09887E219C}" type="presParOf" srcId="{9A674157-8364-4CDD-B849-6F5FC6A9EDE5}" destId="{4513E330-0235-4AA8-B256-FB31AA409E7C}" srcOrd="2" destOrd="0" presId="urn:microsoft.com/office/officeart/2005/8/layout/process4"/>
    <dgm:cxn modelId="{81B0DE20-87D6-4E19-88EA-D4B16A7919AF}" type="presParOf" srcId="{4513E330-0235-4AA8-B256-FB31AA409E7C}" destId="{6EC68451-E55E-4DA2-9A39-378AFB9BE1FB}" srcOrd="0" destOrd="0" presId="urn:microsoft.com/office/officeart/2005/8/layout/process4"/>
    <dgm:cxn modelId="{765996DF-9F9B-419C-916C-3F9B9B8DCB1B}" type="presParOf" srcId="{9A674157-8364-4CDD-B849-6F5FC6A9EDE5}" destId="{1DC44847-A6CD-43CB-83BF-EDD835C43730}" srcOrd="3" destOrd="0" presId="urn:microsoft.com/office/officeart/2005/8/layout/process4"/>
    <dgm:cxn modelId="{01EC2493-0D43-4472-9288-111454874CBA}" type="presParOf" srcId="{9A674157-8364-4CDD-B849-6F5FC6A9EDE5}" destId="{F379FCF6-6621-41CE-AD7E-9D87EEF0A7A6}" srcOrd="4" destOrd="0" presId="urn:microsoft.com/office/officeart/2005/8/layout/process4"/>
    <dgm:cxn modelId="{48AE369E-0381-4DB3-A449-018BA73C1322}" type="presParOf" srcId="{F379FCF6-6621-41CE-AD7E-9D87EEF0A7A6}" destId="{FF09B7E2-A4A6-4057-A48C-7CB37DD406C6}" srcOrd="0" destOrd="0" presId="urn:microsoft.com/office/officeart/2005/8/layout/process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9A17C2-0CA9-4564-B163-2D243EEA07D7}">
      <dsp:nvSpPr>
        <dsp:cNvPr id="0" name=""/>
        <dsp:cNvSpPr/>
      </dsp:nvSpPr>
      <dsp:spPr>
        <a:xfrm>
          <a:off x="0" y="4638971"/>
          <a:ext cx="2143125" cy="1522614"/>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IRB approval not required </a:t>
          </a:r>
        </a:p>
        <a:p>
          <a:pPr lvl="0" algn="ctr" defTabSz="488950">
            <a:lnSpc>
              <a:spcPct val="90000"/>
            </a:lnSpc>
            <a:spcBef>
              <a:spcPct val="0"/>
            </a:spcBef>
            <a:spcAft>
              <a:spcPct val="35000"/>
            </a:spcAft>
          </a:pPr>
          <a:r>
            <a:rPr lang="en-US" sz="1100" b="1" kern="1200"/>
            <a:t>THIS PROJECT IS SOLELY OPERATIONAL AND NOT RESEARCH</a:t>
          </a:r>
        </a:p>
      </dsp:txBody>
      <dsp:txXfrm>
        <a:off x="0" y="4638971"/>
        <a:ext cx="2143125" cy="1522614"/>
      </dsp:txXfrm>
    </dsp:sp>
    <dsp:sp modelId="{18FF2086-9378-4037-94BA-1FC0A03E6896}">
      <dsp:nvSpPr>
        <dsp:cNvPr id="0" name=""/>
        <dsp:cNvSpPr/>
      </dsp:nvSpPr>
      <dsp:spPr>
        <a:xfrm rot="10800000">
          <a:off x="0" y="2320030"/>
          <a:ext cx="2143125" cy="2341780"/>
        </a:xfrm>
        <a:prstGeom prst="upArrowCallou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operational protocol required </a:t>
          </a:r>
        </a:p>
        <a:p>
          <a:pPr lvl="0" algn="ctr" defTabSz="488950">
            <a:lnSpc>
              <a:spcPct val="90000"/>
            </a:lnSpc>
            <a:spcBef>
              <a:spcPct val="0"/>
            </a:spcBef>
            <a:spcAft>
              <a:spcPct val="35000"/>
            </a:spcAft>
          </a:pPr>
          <a:r>
            <a:rPr lang="en-US" sz="1100" kern="1200"/>
            <a:t>Submit to OHRA for quality review </a:t>
          </a:r>
        </a:p>
      </dsp:txBody>
      <dsp:txXfrm rot="10800000">
        <a:off x="0" y="2320030"/>
        <a:ext cx="2143125" cy="1521618"/>
      </dsp:txXfrm>
    </dsp:sp>
    <dsp:sp modelId="{FF09B7E2-A4A6-4057-A48C-7CB37DD406C6}">
      <dsp:nvSpPr>
        <dsp:cNvPr id="0" name=""/>
        <dsp:cNvSpPr/>
      </dsp:nvSpPr>
      <dsp:spPr>
        <a:xfrm rot="10800000">
          <a:off x="0" y="1089"/>
          <a:ext cx="2143125" cy="2341780"/>
        </a:xfrm>
        <a:prstGeom prst="upArrowCallou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Proposal development (initiative) </a:t>
          </a:r>
        </a:p>
        <a:p>
          <a:pPr lvl="0" algn="ctr" defTabSz="488950">
            <a:lnSpc>
              <a:spcPct val="90000"/>
            </a:lnSpc>
            <a:spcBef>
              <a:spcPct val="0"/>
            </a:spcBef>
            <a:spcAft>
              <a:spcPct val="35000"/>
            </a:spcAft>
          </a:pPr>
          <a:r>
            <a:rPr lang="en-US" sz="1100" kern="1200"/>
            <a:t>-all aspects are operational </a:t>
          </a:r>
        </a:p>
        <a:p>
          <a:pPr lvl="0" algn="ctr" defTabSz="488950">
            <a:lnSpc>
              <a:spcPct val="90000"/>
            </a:lnSpc>
            <a:spcBef>
              <a:spcPct val="0"/>
            </a:spcBef>
            <a:spcAft>
              <a:spcPct val="35000"/>
            </a:spcAft>
          </a:pPr>
          <a:r>
            <a:rPr lang="en-US" sz="1100" kern="1200"/>
            <a:t>-no intent to publish (only internal assessment/release of findings) </a:t>
          </a:r>
        </a:p>
      </dsp:txBody>
      <dsp:txXfrm rot="10800000">
        <a:off x="0" y="1089"/>
        <a:ext cx="2143125" cy="15216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9A17C2-0CA9-4564-B163-2D243EEA07D7}">
      <dsp:nvSpPr>
        <dsp:cNvPr id="0" name=""/>
        <dsp:cNvSpPr/>
      </dsp:nvSpPr>
      <dsp:spPr>
        <a:xfrm>
          <a:off x="0" y="4617461"/>
          <a:ext cx="2143125" cy="15155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IRB review of the protocol immediately after quality review to ensure regulatory foundation</a:t>
          </a:r>
        </a:p>
        <a:p>
          <a:pPr lvl="0" algn="ctr" defTabSz="488950">
            <a:lnSpc>
              <a:spcPct val="90000"/>
            </a:lnSpc>
            <a:spcBef>
              <a:spcPct val="0"/>
            </a:spcBef>
            <a:spcAft>
              <a:spcPct val="35000"/>
            </a:spcAft>
          </a:pPr>
          <a:r>
            <a:rPr lang="en-US" sz="1100" b="1" kern="1200"/>
            <a:t>THIS PROJECT IS A HYBRID; PART OPERATIONAL AND PART RESEARCH.</a:t>
          </a:r>
        </a:p>
      </dsp:txBody>
      <dsp:txXfrm>
        <a:off x="0" y="4617461"/>
        <a:ext cx="2143125" cy="1515554"/>
      </dsp:txXfrm>
    </dsp:sp>
    <dsp:sp modelId="{18FF2086-9378-4037-94BA-1FC0A03E6896}">
      <dsp:nvSpPr>
        <dsp:cNvPr id="0" name=""/>
        <dsp:cNvSpPr/>
      </dsp:nvSpPr>
      <dsp:spPr>
        <a:xfrm rot="10800000">
          <a:off x="0" y="2309272"/>
          <a:ext cx="2143125" cy="2330922"/>
        </a:xfrm>
        <a:prstGeom prst="upArrowCallou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operational protocol required </a:t>
          </a:r>
        </a:p>
        <a:p>
          <a:pPr lvl="0" algn="ctr" defTabSz="488950">
            <a:lnSpc>
              <a:spcPct val="90000"/>
            </a:lnSpc>
            <a:spcBef>
              <a:spcPct val="0"/>
            </a:spcBef>
            <a:spcAft>
              <a:spcPct val="35000"/>
            </a:spcAft>
          </a:pPr>
          <a:r>
            <a:rPr lang="en-US" sz="1100" kern="1200"/>
            <a:t>submit to OHRA for quality review </a:t>
          </a:r>
        </a:p>
      </dsp:txBody>
      <dsp:txXfrm rot="10800000">
        <a:off x="0" y="2309272"/>
        <a:ext cx="2143125" cy="1514563"/>
      </dsp:txXfrm>
    </dsp:sp>
    <dsp:sp modelId="{FF09B7E2-A4A6-4057-A48C-7CB37DD406C6}">
      <dsp:nvSpPr>
        <dsp:cNvPr id="0" name=""/>
        <dsp:cNvSpPr/>
      </dsp:nvSpPr>
      <dsp:spPr>
        <a:xfrm rot="10800000">
          <a:off x="0" y="1084"/>
          <a:ext cx="2143125" cy="2330922"/>
        </a:xfrm>
        <a:prstGeom prst="upArrowCallou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Proposal development (initiative)</a:t>
          </a:r>
        </a:p>
        <a:p>
          <a:pPr lvl="0" algn="ctr" defTabSz="488950">
            <a:lnSpc>
              <a:spcPct val="90000"/>
            </a:lnSpc>
            <a:spcBef>
              <a:spcPct val="0"/>
            </a:spcBef>
            <a:spcAft>
              <a:spcPct val="35000"/>
            </a:spcAft>
          </a:pPr>
          <a:r>
            <a:rPr lang="en-US" sz="1100" kern="1200"/>
            <a:t>-some aspects are operational</a:t>
          </a:r>
        </a:p>
        <a:p>
          <a:pPr lvl="0" algn="ctr" defTabSz="488950">
            <a:lnSpc>
              <a:spcPct val="90000"/>
            </a:lnSpc>
            <a:spcBef>
              <a:spcPct val="0"/>
            </a:spcBef>
            <a:spcAft>
              <a:spcPct val="35000"/>
            </a:spcAft>
          </a:pPr>
          <a:r>
            <a:rPr lang="en-US" sz="1100" kern="1200"/>
            <a:t>-some are specifically adjusted based on research questions or objectives</a:t>
          </a:r>
        </a:p>
      </dsp:txBody>
      <dsp:txXfrm rot="10800000">
        <a:off x="0" y="1084"/>
        <a:ext cx="2143125" cy="151456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18EFF9-1B52-4057-8D71-05E6FB427577}">
      <dsp:nvSpPr>
        <dsp:cNvPr id="0" name=""/>
        <dsp:cNvSpPr/>
      </dsp:nvSpPr>
      <dsp:spPr>
        <a:xfrm>
          <a:off x="0" y="4632279"/>
          <a:ext cx="2139315" cy="1520417"/>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IRB approval sought once the data set from the operational project is compiled and ready to be analyzed</a:t>
          </a:r>
        </a:p>
        <a:p>
          <a:pPr lvl="0" algn="ctr" defTabSz="488950">
            <a:lnSpc>
              <a:spcPct val="90000"/>
            </a:lnSpc>
            <a:spcBef>
              <a:spcPct val="0"/>
            </a:spcBef>
            <a:spcAft>
              <a:spcPct val="35000"/>
            </a:spcAft>
          </a:pPr>
          <a:r>
            <a:rPr lang="en-US" sz="1100" b="1" kern="1200"/>
            <a:t>THIS PROJECT BEGINS AS OPERATIONAL BUT WILL BECOME RESEARCH</a:t>
          </a:r>
        </a:p>
      </dsp:txBody>
      <dsp:txXfrm>
        <a:off x="0" y="4632279"/>
        <a:ext cx="2139315" cy="1520417"/>
      </dsp:txXfrm>
    </dsp:sp>
    <dsp:sp modelId="{6EC68451-E55E-4DA2-9A39-378AFB9BE1FB}">
      <dsp:nvSpPr>
        <dsp:cNvPr id="0" name=""/>
        <dsp:cNvSpPr/>
      </dsp:nvSpPr>
      <dsp:spPr>
        <a:xfrm rot="10800000">
          <a:off x="0" y="2316683"/>
          <a:ext cx="2139315" cy="2338402"/>
        </a:xfrm>
        <a:prstGeom prst="upArrowCallou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operational protocol required </a:t>
          </a:r>
        </a:p>
        <a:p>
          <a:pPr lvl="0" algn="ctr" defTabSz="488950">
            <a:lnSpc>
              <a:spcPct val="90000"/>
            </a:lnSpc>
            <a:spcBef>
              <a:spcPct val="0"/>
            </a:spcBef>
            <a:spcAft>
              <a:spcPct val="35000"/>
            </a:spcAft>
          </a:pPr>
          <a:r>
            <a:rPr lang="en-US" sz="1100" kern="1200"/>
            <a:t>Submit to OHRA for quality review</a:t>
          </a:r>
        </a:p>
        <a:p>
          <a:pPr lvl="0" algn="ctr" defTabSz="488950">
            <a:lnSpc>
              <a:spcPct val="90000"/>
            </a:lnSpc>
            <a:spcBef>
              <a:spcPct val="0"/>
            </a:spcBef>
            <a:spcAft>
              <a:spcPct val="35000"/>
            </a:spcAft>
          </a:pPr>
          <a:r>
            <a:rPr lang="en-US" sz="1100" kern="1200"/>
            <a:t>Some regulatory foundation work may be needed</a:t>
          </a:r>
        </a:p>
      </dsp:txBody>
      <dsp:txXfrm rot="10800000">
        <a:off x="0" y="2316683"/>
        <a:ext cx="2139315" cy="1519423"/>
      </dsp:txXfrm>
    </dsp:sp>
    <dsp:sp modelId="{FF09B7E2-A4A6-4057-A48C-7CB37DD406C6}">
      <dsp:nvSpPr>
        <dsp:cNvPr id="0" name=""/>
        <dsp:cNvSpPr/>
      </dsp:nvSpPr>
      <dsp:spPr>
        <a:xfrm rot="10800000">
          <a:off x="0" y="1087"/>
          <a:ext cx="2139315" cy="2338402"/>
        </a:xfrm>
        <a:prstGeom prst="upArrowCallou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Proposal development (initiative)  - all aspects are operational                - initial proposal includes an element to systematically evaluate the operational data after completion of the project to answer a research question</a:t>
          </a:r>
        </a:p>
      </dsp:txBody>
      <dsp:txXfrm rot="10800000">
        <a:off x="0" y="1087"/>
        <a:ext cx="2139315" cy="151942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UHG Theme">
      <a:dk1>
        <a:sysClr val="windowText" lastClr="000000"/>
      </a:dk1>
      <a:lt1>
        <a:sysClr val="window" lastClr="FFFFFF"/>
      </a:lt1>
      <a:dk2>
        <a:srgbClr val="003C71"/>
      </a:dk2>
      <a:lt2>
        <a:srgbClr val="E7E6E6"/>
      </a:lt2>
      <a:accent1>
        <a:srgbClr val="0066F5"/>
      </a:accent1>
      <a:accent2>
        <a:srgbClr val="009104"/>
      </a:accent2>
      <a:accent3>
        <a:srgbClr val="FFC000"/>
      </a:accent3>
      <a:accent4>
        <a:srgbClr val="A5A5A5"/>
      </a:accent4>
      <a:accent5>
        <a:srgbClr val="5B9BD5"/>
      </a:accent5>
      <a:accent6>
        <a:srgbClr val="92D050"/>
      </a:accent6>
      <a:hlink>
        <a:srgbClr val="954F72"/>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Ziolek, Tracy A</dc:creator>
  <cp:lastModifiedBy>Robison, Emily</cp:lastModifiedBy>
  <cp:revision>6</cp:revision>
  <dcterms:created xsi:type="dcterms:W3CDTF">2020-04-08T19:05:00Z</dcterms:created>
  <dcterms:modified xsi:type="dcterms:W3CDTF">2020-04-08T23:57:00Z</dcterms:modified>
</cp:coreProperties>
</file>